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E52" w:rsidRDefault="00EB6E52" w:rsidP="00EB6E52">
      <w:pPr>
        <w:spacing w:line="288" w:lineRule="auto"/>
        <w:jc w:val="center"/>
        <w:rPr>
          <w:rFonts w:ascii="Verdana" w:hAnsi="Verdana" w:cs="Arial"/>
          <w:b/>
          <w:sz w:val="32"/>
          <w:szCs w:val="32"/>
          <w:lang w:val="en-US"/>
        </w:rPr>
      </w:pPr>
      <w:bookmarkStart w:id="0" w:name="_GoBack"/>
      <w:bookmarkEnd w:id="0"/>
    </w:p>
    <w:p w:rsidR="00665078" w:rsidRDefault="00665078" w:rsidP="00EB6E52">
      <w:pPr>
        <w:spacing w:line="288" w:lineRule="auto"/>
        <w:jc w:val="center"/>
        <w:rPr>
          <w:rFonts w:ascii="Verdana" w:hAnsi="Verdana" w:cs="Arial"/>
          <w:b/>
          <w:sz w:val="32"/>
          <w:szCs w:val="32"/>
          <w:lang w:val="en-US"/>
        </w:rPr>
      </w:pPr>
      <w:r>
        <w:rPr>
          <w:rFonts w:ascii="Verdana" w:hAnsi="Verdana" w:cs="Arial"/>
          <w:b/>
          <w:noProof/>
          <w:sz w:val="32"/>
          <w:szCs w:val="32"/>
          <w:lang w:val="en-IN" w:eastAsia="en-IN"/>
        </w:rPr>
        <w:drawing>
          <wp:inline distT="0" distB="0" distL="0" distR="0">
            <wp:extent cx="5835015" cy="892175"/>
            <wp:effectExtent l="0" t="0" r="0" b="3175"/>
            <wp:docPr id="3" name="Picture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8">
                      <a:clrChange>
                        <a:clrFrom>
                          <a:srgbClr val="FFFFFD"/>
                        </a:clrFrom>
                        <a:clrTo>
                          <a:srgbClr val="FFFFFD">
                            <a:alpha val="0"/>
                          </a:srgbClr>
                        </a:clrTo>
                      </a:clrChange>
                      <a:extLst>
                        <a:ext uri="{28A0092B-C50C-407E-A947-70E740481C1C}">
                          <a14:useLocalDpi xmlns:a14="http://schemas.microsoft.com/office/drawing/2010/main" val="0"/>
                        </a:ext>
                      </a:extLst>
                    </a:blip>
                    <a:srcRect/>
                    <a:stretch>
                      <a:fillRect/>
                    </a:stretch>
                  </pic:blipFill>
                  <pic:spPr bwMode="auto">
                    <a:xfrm>
                      <a:off x="0" y="0"/>
                      <a:ext cx="5835015" cy="892175"/>
                    </a:xfrm>
                    <a:prstGeom prst="rect">
                      <a:avLst/>
                    </a:prstGeom>
                    <a:noFill/>
                    <a:ln>
                      <a:noFill/>
                    </a:ln>
                  </pic:spPr>
                </pic:pic>
              </a:graphicData>
            </a:graphic>
          </wp:inline>
        </w:drawing>
      </w:r>
    </w:p>
    <w:p w:rsidR="00665078" w:rsidRPr="00EB6E52" w:rsidRDefault="00665078" w:rsidP="00EB6E52">
      <w:pPr>
        <w:spacing w:line="288" w:lineRule="auto"/>
        <w:jc w:val="center"/>
        <w:rPr>
          <w:rFonts w:ascii="Verdana" w:hAnsi="Verdana" w:cs="Arial"/>
          <w:b/>
          <w:sz w:val="14"/>
          <w:szCs w:val="32"/>
          <w:lang w:val="en-US"/>
        </w:rPr>
      </w:pPr>
    </w:p>
    <w:p w:rsidR="00EB6E52" w:rsidRDefault="00EB6E52" w:rsidP="00EB6E52">
      <w:pPr>
        <w:spacing w:line="288" w:lineRule="auto"/>
        <w:jc w:val="center"/>
        <w:rPr>
          <w:rFonts w:ascii="Verdana" w:hAnsi="Verdana" w:cs="Arial"/>
          <w:b/>
          <w:color w:val="7E0000"/>
          <w:sz w:val="36"/>
          <w:szCs w:val="36"/>
          <w:lang w:val="en-GB"/>
        </w:rPr>
      </w:pPr>
    </w:p>
    <w:p w:rsidR="00665078" w:rsidRPr="00665078" w:rsidRDefault="00665078" w:rsidP="00EB6E52">
      <w:pPr>
        <w:spacing w:line="288" w:lineRule="auto"/>
        <w:jc w:val="center"/>
        <w:rPr>
          <w:rFonts w:ascii="Verdana" w:hAnsi="Verdana" w:cs="Arial"/>
          <w:b/>
          <w:color w:val="7E0000"/>
          <w:sz w:val="36"/>
          <w:szCs w:val="36"/>
          <w:lang w:val="en-GB"/>
        </w:rPr>
      </w:pPr>
      <w:r w:rsidRPr="00665078">
        <w:rPr>
          <w:rFonts w:ascii="Verdana" w:hAnsi="Verdana" w:cs="Arial"/>
          <w:b/>
          <w:color w:val="7E0000"/>
          <w:sz w:val="36"/>
          <w:szCs w:val="36"/>
          <w:lang w:val="en-GB"/>
        </w:rPr>
        <w:t>WBU-ICEVI General Assemblies</w:t>
      </w:r>
    </w:p>
    <w:p w:rsidR="00665078" w:rsidRPr="00EB6E52" w:rsidRDefault="00665078" w:rsidP="00EB6E52">
      <w:pPr>
        <w:spacing w:line="288" w:lineRule="auto"/>
        <w:jc w:val="center"/>
        <w:rPr>
          <w:rFonts w:ascii="Verdana" w:hAnsi="Verdana" w:cs="Arial"/>
          <w:b/>
          <w:sz w:val="28"/>
          <w:szCs w:val="32"/>
          <w:lang w:val="en-US"/>
        </w:rPr>
      </w:pPr>
    </w:p>
    <w:p w:rsidR="00665078" w:rsidRDefault="00665078" w:rsidP="00EB6E52">
      <w:pPr>
        <w:spacing w:line="288" w:lineRule="auto"/>
        <w:jc w:val="center"/>
        <w:rPr>
          <w:rFonts w:ascii="Verdana" w:hAnsi="Verdana" w:cs="Arial"/>
          <w:b/>
          <w:sz w:val="28"/>
          <w:szCs w:val="28"/>
          <w:lang w:val="en-GB"/>
        </w:rPr>
      </w:pPr>
      <w:r w:rsidRPr="00665078">
        <w:rPr>
          <w:rFonts w:ascii="Verdana" w:hAnsi="Verdana" w:cs="Arial"/>
          <w:b/>
          <w:sz w:val="28"/>
          <w:szCs w:val="28"/>
          <w:lang w:val="en-GB"/>
        </w:rPr>
        <w:t>19-24 June 2020</w:t>
      </w:r>
    </w:p>
    <w:p w:rsidR="00665078" w:rsidRPr="00EB6E52" w:rsidRDefault="00665078" w:rsidP="00EB6E52">
      <w:pPr>
        <w:spacing w:line="288" w:lineRule="auto"/>
        <w:jc w:val="center"/>
        <w:rPr>
          <w:rFonts w:ascii="Verdana" w:hAnsi="Verdana" w:cs="Arial"/>
          <w:b/>
          <w:sz w:val="22"/>
          <w:szCs w:val="28"/>
          <w:lang w:val="en-GB"/>
        </w:rPr>
      </w:pPr>
    </w:p>
    <w:p w:rsidR="00665078" w:rsidRPr="00665078" w:rsidRDefault="00665078" w:rsidP="00EB6E52">
      <w:pPr>
        <w:spacing w:line="288" w:lineRule="auto"/>
        <w:jc w:val="center"/>
        <w:rPr>
          <w:rFonts w:ascii="Verdana" w:hAnsi="Verdana" w:cs="Arial"/>
          <w:b/>
          <w:sz w:val="28"/>
          <w:szCs w:val="28"/>
          <w:lang w:val="en-GB"/>
        </w:rPr>
      </w:pPr>
      <w:r w:rsidRPr="00665078">
        <w:rPr>
          <w:rFonts w:ascii="Verdana" w:hAnsi="Verdana" w:cs="Arial"/>
          <w:b/>
          <w:sz w:val="28"/>
          <w:szCs w:val="28"/>
          <w:lang w:val="en-GB"/>
        </w:rPr>
        <w:t>Marriott Hotel, Madrid, Spain</w:t>
      </w:r>
    </w:p>
    <w:p w:rsidR="00665078" w:rsidRPr="00665078" w:rsidRDefault="00665078" w:rsidP="00EB6E52">
      <w:pPr>
        <w:spacing w:line="288" w:lineRule="auto"/>
        <w:rPr>
          <w:rFonts w:ascii="Verdana" w:hAnsi="Verdana" w:cs="Arial"/>
          <w:b/>
          <w:sz w:val="44"/>
          <w:szCs w:val="32"/>
          <w:lang w:val="en-US"/>
        </w:rPr>
      </w:pPr>
    </w:p>
    <w:p w:rsidR="00665078" w:rsidRPr="00A204D8" w:rsidRDefault="00665078" w:rsidP="00EB6E52">
      <w:pPr>
        <w:spacing w:after="100" w:line="288" w:lineRule="auto"/>
        <w:jc w:val="both"/>
        <w:rPr>
          <w:rFonts w:ascii="Verdana" w:hAnsi="Verdana" w:cs="Arial"/>
          <w:b/>
          <w:color w:val="1C6816"/>
          <w:sz w:val="28"/>
          <w:szCs w:val="28"/>
          <w:lang w:val="en-GB"/>
        </w:rPr>
      </w:pPr>
      <w:r w:rsidRPr="00A204D8">
        <w:rPr>
          <w:rFonts w:ascii="Verdana" w:hAnsi="Verdana" w:cs="Arial"/>
          <w:b/>
          <w:color w:val="1C6816"/>
          <w:sz w:val="28"/>
          <w:szCs w:val="28"/>
          <w:lang w:val="en-GB"/>
        </w:rPr>
        <w:t>We are together again and this time with ONCE in Spain</w:t>
      </w:r>
    </w:p>
    <w:p w:rsidR="00665078" w:rsidRPr="00272AE2" w:rsidRDefault="00665078" w:rsidP="00EB6E52">
      <w:pPr>
        <w:autoSpaceDE w:val="0"/>
        <w:autoSpaceDN w:val="0"/>
        <w:adjustRightInd w:val="0"/>
        <w:spacing w:line="288" w:lineRule="auto"/>
        <w:jc w:val="both"/>
        <w:rPr>
          <w:rFonts w:ascii="Verdana" w:hAnsi="Verdana" w:cs="Arial"/>
          <w:szCs w:val="24"/>
          <w:lang w:val="en-GB"/>
        </w:rPr>
      </w:pPr>
      <w:r w:rsidRPr="000F5796">
        <w:rPr>
          <w:rFonts w:ascii="Verdana" w:hAnsi="Verdana" w:cs="Arial"/>
          <w:szCs w:val="24"/>
          <w:lang w:val="en-GB"/>
        </w:rPr>
        <w:t>The World Blind Union (</w:t>
      </w:r>
      <w:r w:rsidRPr="000F5796">
        <w:rPr>
          <w:rFonts w:ascii="Verdana" w:hAnsi="Verdana" w:cs="Arial"/>
          <w:bCs/>
          <w:szCs w:val="24"/>
          <w:lang w:val="en-GB"/>
        </w:rPr>
        <w:t>WBU) and t</w:t>
      </w:r>
      <w:r w:rsidRPr="000F5796">
        <w:rPr>
          <w:rFonts w:ascii="Verdana" w:hAnsi="Verdana" w:cs="Arial"/>
          <w:szCs w:val="24"/>
          <w:lang w:val="en-GB"/>
        </w:rPr>
        <w:t>he International Council for Education of People with Visual Impairment (ICEVI) will be holding their</w:t>
      </w:r>
      <w:r>
        <w:rPr>
          <w:rFonts w:ascii="Verdana" w:hAnsi="Verdana" w:cs="Arial"/>
          <w:szCs w:val="24"/>
          <w:lang w:val="en-GB"/>
        </w:rPr>
        <w:t xml:space="preserve"> third Joint General Assemblies in </w:t>
      </w:r>
      <w:r w:rsidRPr="00E34DEC">
        <w:rPr>
          <w:rFonts w:ascii="Verdana" w:hAnsi="Verdana" w:cs="Arial"/>
          <w:b/>
          <w:szCs w:val="24"/>
          <w:lang w:val="en-GB"/>
        </w:rPr>
        <w:t>Madrid, Spain on 19-24 June 2020</w:t>
      </w:r>
      <w:r>
        <w:rPr>
          <w:rFonts w:ascii="Verdana" w:hAnsi="Verdana" w:cs="Arial"/>
          <w:szCs w:val="24"/>
          <w:lang w:val="en-GB"/>
        </w:rPr>
        <w:t xml:space="preserve">. </w:t>
      </w:r>
      <w:r>
        <w:rPr>
          <w:rFonts w:ascii="Verdana" w:hAnsi="Verdana"/>
          <w:bCs/>
          <w:color w:val="000000"/>
        </w:rPr>
        <w:t>The Joint General Assemblies conducted in Bangkok (2012) and Orlando (2016) highlighted the synergy between</w:t>
      </w:r>
      <w:r w:rsidR="00EB6E52">
        <w:rPr>
          <w:rFonts w:ascii="Verdana" w:hAnsi="Verdana"/>
          <w:bCs/>
          <w:color w:val="000000"/>
        </w:rPr>
        <w:t xml:space="preserve"> </w:t>
      </w:r>
      <w:r>
        <w:rPr>
          <w:rFonts w:ascii="Verdana" w:hAnsi="Verdana"/>
          <w:bCs/>
          <w:color w:val="000000"/>
        </w:rPr>
        <w:t>WBU and ICEVI and we are together again, this time with ONCE,</w:t>
      </w:r>
      <w:r w:rsidR="00EB6E52">
        <w:rPr>
          <w:rFonts w:ascii="Verdana" w:hAnsi="Verdana"/>
          <w:bCs/>
          <w:color w:val="000000"/>
        </w:rPr>
        <w:t xml:space="preserve"> </w:t>
      </w:r>
      <w:r>
        <w:rPr>
          <w:rFonts w:ascii="Verdana" w:hAnsi="Verdana"/>
          <w:bCs/>
          <w:color w:val="000000"/>
        </w:rPr>
        <w:t xml:space="preserve">promoting the rights of persons with visual impairment.  </w:t>
      </w:r>
    </w:p>
    <w:p w:rsidR="00665078" w:rsidRDefault="00665078" w:rsidP="00EB6E52">
      <w:pPr>
        <w:autoSpaceDE w:val="0"/>
        <w:autoSpaceDN w:val="0"/>
        <w:adjustRightInd w:val="0"/>
        <w:spacing w:line="288" w:lineRule="auto"/>
        <w:jc w:val="both"/>
        <w:rPr>
          <w:rFonts w:ascii="Verdana" w:hAnsi="Verdana"/>
          <w:bCs/>
          <w:color w:val="000000"/>
        </w:rPr>
      </w:pPr>
    </w:p>
    <w:p w:rsidR="00665078" w:rsidRPr="00272AE2" w:rsidRDefault="00665078" w:rsidP="00EB6E52">
      <w:pPr>
        <w:autoSpaceDE w:val="0"/>
        <w:autoSpaceDN w:val="0"/>
        <w:adjustRightInd w:val="0"/>
        <w:spacing w:line="288" w:lineRule="auto"/>
        <w:jc w:val="both"/>
        <w:rPr>
          <w:rFonts w:ascii="Verdana" w:hAnsi="Verdana" w:cs="Arial"/>
          <w:szCs w:val="24"/>
          <w:lang w:val="en-GB"/>
        </w:rPr>
      </w:pPr>
      <w:r>
        <w:rPr>
          <w:rFonts w:ascii="Verdana" w:hAnsi="Verdana" w:cs="Arial"/>
          <w:szCs w:val="24"/>
          <w:lang w:val="en-GB"/>
        </w:rPr>
        <w:t>The host organisation of the 2020 General</w:t>
      </w:r>
      <w:r w:rsidR="00EB6E52">
        <w:rPr>
          <w:rFonts w:ascii="Verdana" w:hAnsi="Verdana" w:cs="Arial"/>
          <w:szCs w:val="24"/>
          <w:lang w:val="en-GB"/>
        </w:rPr>
        <w:t xml:space="preserve"> </w:t>
      </w:r>
      <w:r>
        <w:rPr>
          <w:rFonts w:ascii="Verdana" w:hAnsi="Verdana" w:cs="Arial"/>
          <w:szCs w:val="24"/>
          <w:lang w:val="en-GB"/>
        </w:rPr>
        <w:t xml:space="preserve">Assemblies is ONCE, the National Organisation of the Blind in Spain. ONCE is a well-respected partner of WBU and ICEVI, with a </w:t>
      </w:r>
      <w:r>
        <w:rPr>
          <w:rFonts w:ascii="Verdana" w:hAnsi="Verdana"/>
          <w:bCs/>
          <w:color w:val="000000"/>
        </w:rPr>
        <w:t>staff</w:t>
      </w:r>
      <w:r w:rsidRPr="00061085">
        <w:rPr>
          <w:rFonts w:ascii="Verdana" w:hAnsi="Verdana"/>
          <w:bCs/>
          <w:color w:val="000000"/>
        </w:rPr>
        <w:t xml:space="preserve"> of over 70,000</w:t>
      </w:r>
      <w:r w:rsidR="00EB6E52">
        <w:rPr>
          <w:rFonts w:ascii="Verdana" w:hAnsi="Verdana"/>
          <w:bCs/>
          <w:color w:val="000000"/>
        </w:rPr>
        <w:t xml:space="preserve"> </w:t>
      </w:r>
      <w:r>
        <w:rPr>
          <w:rFonts w:ascii="Verdana" w:hAnsi="Verdana"/>
          <w:bCs/>
          <w:color w:val="000000"/>
        </w:rPr>
        <w:t>and extensive</w:t>
      </w:r>
      <w:r w:rsidRPr="00061085">
        <w:rPr>
          <w:rFonts w:ascii="Verdana" w:hAnsi="Verdana"/>
          <w:bCs/>
          <w:color w:val="000000"/>
        </w:rPr>
        <w:t xml:space="preserve"> experience in</w:t>
      </w:r>
      <w:r w:rsidR="00EB6E52">
        <w:rPr>
          <w:rFonts w:ascii="Verdana" w:hAnsi="Verdana"/>
          <w:bCs/>
          <w:color w:val="000000"/>
        </w:rPr>
        <w:t xml:space="preserve"> </w:t>
      </w:r>
      <w:r w:rsidRPr="00061085">
        <w:rPr>
          <w:rFonts w:ascii="Verdana" w:hAnsi="Verdana"/>
          <w:bCs/>
          <w:color w:val="000000"/>
        </w:rPr>
        <w:t xml:space="preserve">organising international events.  </w:t>
      </w:r>
      <w:r>
        <w:rPr>
          <w:rFonts w:ascii="Verdana" w:hAnsi="Verdana"/>
          <w:bCs/>
          <w:color w:val="000000"/>
        </w:rPr>
        <w:t xml:space="preserve">ONCE has appointed a dedicated team to address every issue to ensure that this global event  is a  great success.  </w:t>
      </w:r>
    </w:p>
    <w:p w:rsidR="00665078" w:rsidRDefault="00665078" w:rsidP="00EB6E52">
      <w:pPr>
        <w:autoSpaceDE w:val="0"/>
        <w:autoSpaceDN w:val="0"/>
        <w:adjustRightInd w:val="0"/>
        <w:spacing w:line="288" w:lineRule="auto"/>
        <w:jc w:val="both"/>
        <w:rPr>
          <w:rFonts w:ascii="Verdana" w:hAnsi="Verdana"/>
          <w:bCs/>
          <w:color w:val="000000"/>
        </w:rPr>
      </w:pPr>
    </w:p>
    <w:p w:rsidR="00665078" w:rsidRPr="00910576" w:rsidRDefault="00665078" w:rsidP="00EB6E52">
      <w:pPr>
        <w:autoSpaceDE w:val="0"/>
        <w:autoSpaceDN w:val="0"/>
        <w:adjustRightInd w:val="0"/>
        <w:spacing w:line="288" w:lineRule="auto"/>
        <w:jc w:val="both"/>
        <w:rPr>
          <w:rFonts w:ascii="Verdana" w:hAnsi="Verdana"/>
          <w:color w:val="000000"/>
          <w:lang w:val="tr-TR"/>
        </w:rPr>
      </w:pPr>
      <w:r>
        <w:rPr>
          <w:rFonts w:ascii="Verdana" w:hAnsi="Verdana"/>
          <w:bCs/>
          <w:color w:val="000000"/>
        </w:rPr>
        <w:t xml:space="preserve">Madrid is </w:t>
      </w:r>
      <w:r w:rsidRPr="00061085">
        <w:rPr>
          <w:rFonts w:ascii="Verdana" w:hAnsi="Verdana"/>
          <w:bCs/>
          <w:color w:val="000000"/>
        </w:rPr>
        <w:t>well connected by international airlines from various world cities.  Iberia airlines</w:t>
      </w:r>
      <w:r>
        <w:rPr>
          <w:rFonts w:ascii="Verdana" w:hAnsi="Verdana"/>
          <w:bCs/>
          <w:color w:val="000000"/>
        </w:rPr>
        <w:t>, the national carrier of Spain is</w:t>
      </w:r>
      <w:r w:rsidRPr="00061085">
        <w:rPr>
          <w:rFonts w:ascii="Verdana" w:hAnsi="Verdana"/>
          <w:bCs/>
          <w:color w:val="000000"/>
        </w:rPr>
        <w:t xml:space="preserve"> part of the Star Alliance airlines network and therefore, code share flight connections are able to connect Madrid to even small cities of most countries.  </w:t>
      </w:r>
    </w:p>
    <w:p w:rsidR="00665078" w:rsidRDefault="00665078" w:rsidP="00EB6E52">
      <w:pPr>
        <w:spacing w:line="288" w:lineRule="auto"/>
        <w:jc w:val="both"/>
        <w:rPr>
          <w:rFonts w:ascii="Verdana" w:hAnsi="Verdana" w:cs="Arial"/>
          <w:szCs w:val="24"/>
          <w:lang w:val="en-GB"/>
        </w:rPr>
      </w:pPr>
    </w:p>
    <w:p w:rsidR="00EB6E52" w:rsidRDefault="00EB6E52" w:rsidP="00EB6E52">
      <w:pPr>
        <w:spacing w:after="60" w:line="288" w:lineRule="auto"/>
        <w:jc w:val="both"/>
        <w:rPr>
          <w:rFonts w:ascii="Verdana" w:hAnsi="Verdana" w:cs="Arial"/>
          <w:b/>
          <w:color w:val="1C6816"/>
          <w:sz w:val="28"/>
          <w:szCs w:val="28"/>
          <w:lang w:val="en-GB"/>
        </w:rPr>
      </w:pPr>
    </w:p>
    <w:p w:rsidR="00665078" w:rsidRPr="00A204D8" w:rsidRDefault="00665078" w:rsidP="00EB6E52">
      <w:pPr>
        <w:spacing w:after="100" w:line="288" w:lineRule="auto"/>
        <w:jc w:val="both"/>
        <w:rPr>
          <w:rFonts w:ascii="Verdana" w:hAnsi="Verdana" w:cs="Arial"/>
          <w:b/>
          <w:color w:val="1C6816"/>
          <w:sz w:val="28"/>
          <w:szCs w:val="28"/>
          <w:lang w:val="en-GB"/>
        </w:rPr>
      </w:pPr>
      <w:r w:rsidRPr="00A204D8">
        <w:rPr>
          <w:rFonts w:ascii="Verdana" w:hAnsi="Verdana" w:cs="Arial"/>
          <w:b/>
          <w:color w:val="1C6816"/>
          <w:sz w:val="28"/>
          <w:szCs w:val="28"/>
          <w:lang w:val="en-GB"/>
        </w:rPr>
        <w:lastRenderedPageBreak/>
        <w:t>Theme of the General Assemblies</w:t>
      </w:r>
    </w:p>
    <w:p w:rsidR="00665078" w:rsidRPr="000229C1" w:rsidRDefault="00665078" w:rsidP="00EB6E52">
      <w:pPr>
        <w:spacing w:line="288" w:lineRule="auto"/>
        <w:jc w:val="both"/>
        <w:rPr>
          <w:rFonts w:ascii="Verdana" w:hAnsi="Verdana" w:cs="Arial"/>
          <w:bCs/>
        </w:rPr>
      </w:pPr>
      <w:r w:rsidRPr="000229C1">
        <w:rPr>
          <w:rFonts w:ascii="Verdana" w:hAnsi="Verdana" w:cs="Arial"/>
          <w:szCs w:val="24"/>
          <w:lang w:val="en-GB"/>
        </w:rPr>
        <w:t xml:space="preserve">The broad theme </w:t>
      </w:r>
      <w:r>
        <w:rPr>
          <w:rFonts w:ascii="Verdana" w:hAnsi="Verdana" w:cs="Arial"/>
          <w:szCs w:val="24"/>
          <w:lang w:val="en-GB"/>
        </w:rPr>
        <w:t>of the General Assemblies</w:t>
      </w:r>
      <w:r w:rsidRPr="000229C1">
        <w:rPr>
          <w:rFonts w:ascii="Verdana" w:hAnsi="Verdana" w:cs="Arial"/>
          <w:szCs w:val="24"/>
          <w:lang w:val="en-GB"/>
        </w:rPr>
        <w:t xml:space="preserve"> is </w:t>
      </w:r>
      <w:r w:rsidRPr="00665078">
        <w:rPr>
          <w:rFonts w:ascii="Verdana" w:hAnsi="Verdana" w:cs="Arial"/>
          <w:bCs/>
        </w:rPr>
        <w:t>“</w:t>
      </w:r>
      <w:r w:rsidRPr="00665078">
        <w:rPr>
          <w:rFonts w:ascii="Verdana" w:hAnsi="Verdana" w:cs="Arial"/>
          <w:b/>
          <w:bCs/>
        </w:rPr>
        <w:t xml:space="preserve">World Blind Summit: What it means to be </w:t>
      </w:r>
      <w:proofErr w:type="gramStart"/>
      <w:r w:rsidRPr="00665078">
        <w:rPr>
          <w:rFonts w:ascii="Verdana" w:hAnsi="Verdana" w:cs="Arial"/>
          <w:b/>
          <w:bCs/>
        </w:rPr>
        <w:t>Blind</w:t>
      </w:r>
      <w:proofErr w:type="gramEnd"/>
      <w:r w:rsidRPr="00665078">
        <w:rPr>
          <w:rFonts w:ascii="Verdana" w:hAnsi="Verdana" w:cs="Arial"/>
          <w:b/>
          <w:bCs/>
        </w:rPr>
        <w:t xml:space="preserve"> and Visually Impaired</w:t>
      </w:r>
      <w:r w:rsidRPr="00665078">
        <w:rPr>
          <w:rFonts w:ascii="Verdana" w:hAnsi="Verdana" w:cs="Arial"/>
          <w:bCs/>
        </w:rPr>
        <w:t>”</w:t>
      </w:r>
      <w:r w:rsidRPr="00665078">
        <w:rPr>
          <w:rFonts w:ascii="Verdana" w:hAnsi="Verdana" w:cs="Arial"/>
          <w:bCs/>
          <w:color w:val="017D04"/>
        </w:rPr>
        <w:t xml:space="preserve">.  </w:t>
      </w:r>
      <w:r w:rsidRPr="000229C1">
        <w:rPr>
          <w:rFonts w:ascii="Verdana" w:hAnsi="Verdana" w:cs="Arial"/>
          <w:bCs/>
        </w:rPr>
        <w:t xml:space="preserve">The Schedule </w:t>
      </w:r>
      <w:r>
        <w:rPr>
          <w:rFonts w:ascii="Verdana" w:hAnsi="Verdana" w:cs="Arial"/>
          <w:bCs/>
        </w:rPr>
        <w:t xml:space="preserve">of the full event </w:t>
      </w:r>
      <w:r w:rsidRPr="000229C1">
        <w:rPr>
          <w:rFonts w:ascii="Verdana" w:hAnsi="Verdana" w:cs="Arial"/>
          <w:bCs/>
        </w:rPr>
        <w:t>is as follows:</w:t>
      </w:r>
    </w:p>
    <w:p w:rsidR="00665078" w:rsidRPr="000229C1" w:rsidRDefault="00665078" w:rsidP="00EB6E52">
      <w:pPr>
        <w:spacing w:line="288" w:lineRule="auto"/>
        <w:jc w:val="both"/>
        <w:rPr>
          <w:rFonts w:ascii="Verdana" w:hAnsi="Verdana" w:cs="Arial"/>
          <w:bCs/>
        </w:rPr>
      </w:pPr>
    </w:p>
    <w:p w:rsidR="00665078" w:rsidRPr="000229C1" w:rsidRDefault="00665078" w:rsidP="00EB6E52">
      <w:pPr>
        <w:numPr>
          <w:ilvl w:val="0"/>
          <w:numId w:val="1"/>
        </w:numPr>
        <w:tabs>
          <w:tab w:val="left" w:pos="709"/>
        </w:tabs>
        <w:suppressAutoHyphens w:val="0"/>
        <w:spacing w:after="260" w:line="288" w:lineRule="auto"/>
        <w:ind w:left="709" w:hanging="425"/>
        <w:jc w:val="both"/>
        <w:rPr>
          <w:rFonts w:ascii="Verdana" w:hAnsi="Verdana"/>
        </w:rPr>
      </w:pPr>
      <w:r w:rsidRPr="000229C1">
        <w:rPr>
          <w:rFonts w:ascii="Verdana" w:hAnsi="Verdana"/>
          <w:b/>
          <w:bCs/>
          <w:u w:val="single"/>
        </w:rPr>
        <w:t>Friday,  June 19 to Saturday, June 20</w:t>
      </w:r>
      <w:r w:rsidRPr="000229C1">
        <w:rPr>
          <w:rFonts w:ascii="Verdana" w:hAnsi="Verdana"/>
        </w:rPr>
        <w:t xml:space="preserve"> – WBU Assembly proceedings</w:t>
      </w:r>
    </w:p>
    <w:p w:rsidR="00665078" w:rsidRPr="000229C1" w:rsidRDefault="00665078" w:rsidP="00EB6E52">
      <w:pPr>
        <w:numPr>
          <w:ilvl w:val="0"/>
          <w:numId w:val="1"/>
        </w:numPr>
        <w:tabs>
          <w:tab w:val="left" w:pos="709"/>
        </w:tabs>
        <w:suppressAutoHyphens w:val="0"/>
        <w:spacing w:after="260" w:line="288" w:lineRule="auto"/>
        <w:ind w:left="709" w:hanging="425"/>
        <w:jc w:val="both"/>
        <w:rPr>
          <w:rFonts w:ascii="Verdana" w:hAnsi="Verdana"/>
        </w:rPr>
      </w:pPr>
      <w:r w:rsidRPr="000229C1">
        <w:rPr>
          <w:rFonts w:ascii="Verdana" w:hAnsi="Verdana"/>
          <w:b/>
          <w:bCs/>
          <w:u w:val="single"/>
        </w:rPr>
        <w:t>Sunday,  June 21</w:t>
      </w:r>
      <w:r w:rsidRPr="000229C1">
        <w:rPr>
          <w:rFonts w:ascii="Verdana" w:hAnsi="Verdana"/>
        </w:rPr>
        <w:t xml:space="preserve"> – Joint WBU-ICEVI </w:t>
      </w:r>
      <w:r>
        <w:rPr>
          <w:rFonts w:ascii="Verdana" w:hAnsi="Verdana"/>
        </w:rPr>
        <w:t xml:space="preserve">plenary and </w:t>
      </w:r>
      <w:r w:rsidRPr="000229C1">
        <w:rPr>
          <w:rFonts w:ascii="Verdana" w:hAnsi="Verdana"/>
        </w:rPr>
        <w:t xml:space="preserve">concurrent sessions </w:t>
      </w:r>
    </w:p>
    <w:p w:rsidR="00665078" w:rsidRPr="000229C1" w:rsidRDefault="00665078" w:rsidP="00EB6E52">
      <w:pPr>
        <w:numPr>
          <w:ilvl w:val="0"/>
          <w:numId w:val="1"/>
        </w:numPr>
        <w:tabs>
          <w:tab w:val="left" w:pos="709"/>
        </w:tabs>
        <w:suppressAutoHyphens w:val="0"/>
        <w:spacing w:after="260" w:line="288" w:lineRule="auto"/>
        <w:ind w:left="709" w:hanging="425"/>
        <w:jc w:val="both"/>
        <w:rPr>
          <w:rFonts w:ascii="Verdana" w:hAnsi="Verdana"/>
        </w:rPr>
      </w:pPr>
      <w:r w:rsidRPr="000229C1">
        <w:rPr>
          <w:rFonts w:ascii="Verdana" w:hAnsi="Verdana"/>
          <w:b/>
          <w:bCs/>
          <w:u w:val="single"/>
        </w:rPr>
        <w:t>Monday, June 22</w:t>
      </w:r>
      <w:r w:rsidRPr="000229C1">
        <w:rPr>
          <w:rFonts w:ascii="Verdana" w:hAnsi="Verdana"/>
        </w:rPr>
        <w:t xml:space="preserve"> – </w:t>
      </w:r>
      <w:r>
        <w:rPr>
          <w:rFonts w:ascii="Verdana" w:hAnsi="Verdana"/>
        </w:rPr>
        <w:t>Day 2 of j</w:t>
      </w:r>
      <w:r w:rsidRPr="000229C1">
        <w:rPr>
          <w:rFonts w:ascii="Verdana" w:hAnsi="Verdana"/>
        </w:rPr>
        <w:t xml:space="preserve">oint WBU-ICEVI </w:t>
      </w:r>
      <w:r>
        <w:rPr>
          <w:rFonts w:ascii="Verdana" w:hAnsi="Verdana"/>
        </w:rPr>
        <w:t xml:space="preserve">plenary and </w:t>
      </w:r>
      <w:r w:rsidRPr="000229C1">
        <w:rPr>
          <w:rFonts w:ascii="Verdana" w:hAnsi="Verdana"/>
        </w:rPr>
        <w:t>concurrent sessions, Gala Dinner</w:t>
      </w:r>
    </w:p>
    <w:p w:rsidR="00665078" w:rsidRPr="000229C1" w:rsidRDefault="00665078" w:rsidP="00EB6E52">
      <w:pPr>
        <w:numPr>
          <w:ilvl w:val="0"/>
          <w:numId w:val="1"/>
        </w:numPr>
        <w:tabs>
          <w:tab w:val="left" w:pos="709"/>
        </w:tabs>
        <w:suppressAutoHyphens w:val="0"/>
        <w:spacing w:after="260" w:line="288" w:lineRule="auto"/>
        <w:ind w:left="709" w:hanging="425"/>
        <w:jc w:val="both"/>
        <w:rPr>
          <w:rFonts w:ascii="Verdana" w:hAnsi="Verdana"/>
        </w:rPr>
      </w:pPr>
      <w:r w:rsidRPr="000229C1">
        <w:rPr>
          <w:rFonts w:ascii="Verdana" w:hAnsi="Verdana"/>
          <w:b/>
          <w:bCs/>
          <w:u w:val="single"/>
        </w:rPr>
        <w:t>Tuesday, June 23</w:t>
      </w:r>
      <w:r w:rsidRPr="000229C1">
        <w:rPr>
          <w:rFonts w:ascii="Verdana" w:hAnsi="Verdana"/>
        </w:rPr>
        <w:t xml:space="preserve"> – ICEVI  </w:t>
      </w:r>
      <w:r>
        <w:rPr>
          <w:rFonts w:ascii="Verdana" w:hAnsi="Verdana"/>
        </w:rPr>
        <w:t xml:space="preserve">Paper </w:t>
      </w:r>
      <w:r w:rsidRPr="000229C1">
        <w:rPr>
          <w:rFonts w:ascii="Verdana" w:hAnsi="Verdana"/>
        </w:rPr>
        <w:t>Presentations – Day 1</w:t>
      </w:r>
    </w:p>
    <w:p w:rsidR="00665078" w:rsidRPr="000229C1" w:rsidRDefault="00665078" w:rsidP="00EB6E52">
      <w:pPr>
        <w:numPr>
          <w:ilvl w:val="0"/>
          <w:numId w:val="1"/>
        </w:numPr>
        <w:tabs>
          <w:tab w:val="left" w:pos="709"/>
        </w:tabs>
        <w:suppressAutoHyphens w:val="0"/>
        <w:spacing w:line="288" w:lineRule="auto"/>
        <w:ind w:left="709" w:hanging="425"/>
        <w:jc w:val="both"/>
        <w:rPr>
          <w:rFonts w:ascii="Verdana" w:hAnsi="Verdana"/>
        </w:rPr>
      </w:pPr>
      <w:r w:rsidRPr="000229C1">
        <w:rPr>
          <w:rFonts w:ascii="Verdana" w:hAnsi="Verdana"/>
          <w:b/>
          <w:bCs/>
          <w:u w:val="single"/>
        </w:rPr>
        <w:t>Wednesday, June 24</w:t>
      </w:r>
      <w:r w:rsidRPr="000229C1">
        <w:rPr>
          <w:rFonts w:ascii="Verdana" w:hAnsi="Verdana"/>
        </w:rPr>
        <w:t xml:space="preserve"> – ICEVI </w:t>
      </w:r>
      <w:r>
        <w:rPr>
          <w:rFonts w:ascii="Verdana" w:hAnsi="Verdana"/>
        </w:rPr>
        <w:t xml:space="preserve">Paper </w:t>
      </w:r>
      <w:r w:rsidRPr="000229C1">
        <w:rPr>
          <w:rFonts w:ascii="Verdana" w:hAnsi="Verdana"/>
        </w:rPr>
        <w:t>Presentation</w:t>
      </w:r>
      <w:r w:rsidR="00A204D8">
        <w:rPr>
          <w:rFonts w:ascii="Verdana" w:hAnsi="Verdana"/>
        </w:rPr>
        <w:t xml:space="preserve"> </w:t>
      </w:r>
      <w:r w:rsidRPr="000229C1">
        <w:rPr>
          <w:rFonts w:ascii="Verdana" w:hAnsi="Verdana"/>
        </w:rPr>
        <w:t>– Day 2</w:t>
      </w:r>
      <w:r>
        <w:rPr>
          <w:rFonts w:ascii="Verdana" w:hAnsi="Verdana"/>
        </w:rPr>
        <w:t>, ICEVI</w:t>
      </w:r>
      <w:r w:rsidRPr="000229C1">
        <w:rPr>
          <w:rFonts w:ascii="Verdana" w:hAnsi="Verdana"/>
        </w:rPr>
        <w:t xml:space="preserve"> General Assembly</w:t>
      </w:r>
    </w:p>
    <w:p w:rsidR="00665078" w:rsidRDefault="00665078" w:rsidP="00EB6E52">
      <w:pPr>
        <w:spacing w:line="288" w:lineRule="auto"/>
        <w:jc w:val="both"/>
        <w:rPr>
          <w:rFonts w:ascii="Verdana" w:hAnsi="Verdana" w:cs="Arial"/>
          <w:szCs w:val="24"/>
          <w:lang w:val="en-GB"/>
        </w:rPr>
      </w:pPr>
    </w:p>
    <w:p w:rsidR="00665078" w:rsidRDefault="00665078" w:rsidP="00EB6E52">
      <w:pPr>
        <w:spacing w:line="288" w:lineRule="auto"/>
        <w:jc w:val="both"/>
        <w:rPr>
          <w:rFonts w:ascii="Verdana" w:hAnsi="Verdana" w:cs="Arial"/>
          <w:szCs w:val="24"/>
          <w:lang w:val="en-GB"/>
        </w:rPr>
      </w:pPr>
      <w:r>
        <w:rPr>
          <w:rFonts w:ascii="Verdana" w:hAnsi="Verdana" w:cs="Arial"/>
          <w:szCs w:val="24"/>
          <w:lang w:val="en-GB"/>
        </w:rPr>
        <w:t xml:space="preserve">The </w:t>
      </w:r>
      <w:r w:rsidRPr="00E34DEC">
        <w:rPr>
          <w:rFonts w:ascii="Verdana" w:hAnsi="Verdana" w:cs="Arial"/>
          <w:b/>
          <w:szCs w:val="24"/>
          <w:lang w:val="en-GB"/>
        </w:rPr>
        <w:t xml:space="preserve">International </w:t>
      </w:r>
      <w:r w:rsidRPr="000F5796">
        <w:rPr>
          <w:rFonts w:ascii="Verdana" w:hAnsi="Verdana" w:cs="Arial"/>
          <w:b/>
          <w:szCs w:val="24"/>
          <w:lang w:val="en-GB"/>
        </w:rPr>
        <w:t xml:space="preserve">Organising Committee </w:t>
      </w:r>
      <w:r>
        <w:rPr>
          <w:rFonts w:ascii="Verdana" w:hAnsi="Verdana" w:cs="Arial"/>
          <w:b/>
          <w:szCs w:val="24"/>
          <w:lang w:val="en-GB"/>
        </w:rPr>
        <w:t>of WBU, ICEVI and ONCE, chaired</w:t>
      </w:r>
      <w:r>
        <w:rPr>
          <w:rFonts w:ascii="Verdana" w:hAnsi="Verdana" w:cs="Arial"/>
          <w:szCs w:val="24"/>
          <w:lang w:val="en-GB"/>
        </w:rPr>
        <w:t xml:space="preserve"> by Dr. Fredric Schroeder, President WBU,</w:t>
      </w:r>
      <w:r w:rsidR="00A204D8">
        <w:rPr>
          <w:rFonts w:ascii="Verdana" w:hAnsi="Verdana" w:cs="Arial"/>
          <w:szCs w:val="24"/>
          <w:lang w:val="en-GB"/>
        </w:rPr>
        <w:t xml:space="preserve"> </w:t>
      </w:r>
      <w:r>
        <w:rPr>
          <w:rFonts w:ascii="Verdana" w:hAnsi="Verdana" w:cs="Arial"/>
          <w:szCs w:val="24"/>
          <w:lang w:val="en-GB"/>
        </w:rPr>
        <w:t>has commenced the overall planning to ensure</w:t>
      </w:r>
      <w:r w:rsidR="00A204D8">
        <w:rPr>
          <w:rFonts w:ascii="Verdana" w:hAnsi="Verdana" w:cs="Arial"/>
          <w:szCs w:val="24"/>
          <w:lang w:val="en-GB"/>
        </w:rPr>
        <w:t xml:space="preserve"> </w:t>
      </w:r>
      <w:r>
        <w:rPr>
          <w:rFonts w:ascii="Verdana" w:hAnsi="Verdana" w:cs="Arial"/>
          <w:szCs w:val="24"/>
          <w:lang w:val="en-GB"/>
        </w:rPr>
        <w:t>the</w:t>
      </w:r>
      <w:r w:rsidR="00A204D8">
        <w:rPr>
          <w:rFonts w:ascii="Verdana" w:hAnsi="Verdana" w:cs="Arial"/>
          <w:szCs w:val="24"/>
          <w:lang w:val="en-GB"/>
        </w:rPr>
        <w:t xml:space="preserve"> </w:t>
      </w:r>
      <w:r>
        <w:rPr>
          <w:rFonts w:ascii="Verdana" w:hAnsi="Verdana" w:cs="Arial"/>
          <w:szCs w:val="24"/>
          <w:lang w:val="en-GB"/>
        </w:rPr>
        <w:t>event a great success.</w:t>
      </w:r>
    </w:p>
    <w:p w:rsidR="00665078" w:rsidRDefault="00665078" w:rsidP="00EB6E52">
      <w:pPr>
        <w:spacing w:line="288" w:lineRule="auto"/>
        <w:jc w:val="both"/>
        <w:rPr>
          <w:rFonts w:ascii="Verdana" w:hAnsi="Verdana" w:cs="Arial"/>
          <w:szCs w:val="24"/>
          <w:lang w:val="en-GB"/>
        </w:rPr>
      </w:pPr>
    </w:p>
    <w:p w:rsidR="00665078" w:rsidRDefault="00665078" w:rsidP="00EB6E52">
      <w:pPr>
        <w:spacing w:line="288" w:lineRule="auto"/>
        <w:jc w:val="both"/>
        <w:rPr>
          <w:rFonts w:ascii="Verdana" w:hAnsi="Verdana" w:cs="Arial"/>
          <w:szCs w:val="24"/>
          <w:lang w:val="en-GB"/>
        </w:rPr>
      </w:pPr>
      <w:r>
        <w:rPr>
          <w:rFonts w:ascii="Verdana" w:hAnsi="Verdana" w:cs="Arial"/>
          <w:szCs w:val="24"/>
          <w:lang w:val="en-GB"/>
        </w:rPr>
        <w:t xml:space="preserve">The </w:t>
      </w:r>
      <w:r w:rsidRPr="000F5796">
        <w:rPr>
          <w:rFonts w:ascii="Verdana" w:hAnsi="Verdana" w:cs="Arial"/>
          <w:b/>
          <w:szCs w:val="24"/>
          <w:lang w:val="en-GB"/>
        </w:rPr>
        <w:t>Joint Program Committee</w:t>
      </w:r>
      <w:r>
        <w:rPr>
          <w:rFonts w:ascii="Verdana" w:hAnsi="Verdana" w:cs="Arial"/>
          <w:b/>
          <w:szCs w:val="24"/>
          <w:lang w:val="en-GB"/>
        </w:rPr>
        <w:t>,</w:t>
      </w:r>
      <w:r>
        <w:rPr>
          <w:rFonts w:ascii="Verdana" w:hAnsi="Verdana" w:cs="Arial"/>
          <w:szCs w:val="24"/>
          <w:lang w:val="en-GB"/>
        </w:rPr>
        <w:t xml:space="preserve"> chaired</w:t>
      </w:r>
      <w:r w:rsidR="00A204D8">
        <w:rPr>
          <w:rFonts w:ascii="Verdana" w:hAnsi="Verdana" w:cs="Arial"/>
          <w:szCs w:val="24"/>
          <w:lang w:val="en-GB"/>
        </w:rPr>
        <w:t xml:space="preserve"> </w:t>
      </w:r>
      <w:r>
        <w:rPr>
          <w:rFonts w:ascii="Verdana" w:hAnsi="Verdana" w:cs="Arial"/>
          <w:szCs w:val="24"/>
          <w:lang w:val="en-GB"/>
        </w:rPr>
        <w:t>by Dr.</w:t>
      </w:r>
      <w:r w:rsidR="00A204D8">
        <w:rPr>
          <w:rFonts w:ascii="Verdana" w:hAnsi="Verdana" w:cs="Arial"/>
          <w:szCs w:val="24"/>
          <w:lang w:val="en-GB"/>
        </w:rPr>
        <w:t xml:space="preserve"> </w:t>
      </w:r>
      <w:r>
        <w:rPr>
          <w:rFonts w:ascii="Verdana" w:hAnsi="Verdana" w:cs="Arial"/>
          <w:szCs w:val="24"/>
          <w:lang w:val="en-GB"/>
        </w:rPr>
        <w:t xml:space="preserve">Frances Gentle, President ICEVI, will contact speakers for the Joint WBU-ICEVI days of plenary and concurrent sessions on a wide range of thematic </w:t>
      </w:r>
      <w:r w:rsidR="00A204D8">
        <w:rPr>
          <w:rFonts w:ascii="Verdana" w:hAnsi="Verdana" w:cs="Arial"/>
          <w:szCs w:val="24"/>
          <w:lang w:val="en-GB"/>
        </w:rPr>
        <w:t>topics.</w:t>
      </w:r>
    </w:p>
    <w:p w:rsidR="00665078" w:rsidRDefault="00665078" w:rsidP="00EB6E52">
      <w:pPr>
        <w:spacing w:line="288" w:lineRule="auto"/>
        <w:jc w:val="both"/>
        <w:rPr>
          <w:rFonts w:ascii="Verdana" w:hAnsi="Verdana" w:cs="Arial"/>
          <w:szCs w:val="24"/>
          <w:lang w:val="en-GB"/>
        </w:rPr>
      </w:pPr>
    </w:p>
    <w:p w:rsidR="00665078" w:rsidRDefault="00665078" w:rsidP="00EB6E52">
      <w:pPr>
        <w:spacing w:line="288" w:lineRule="auto"/>
        <w:jc w:val="both"/>
        <w:rPr>
          <w:rFonts w:ascii="Verdana" w:hAnsi="Verdana" w:cs="Arial"/>
          <w:szCs w:val="24"/>
          <w:lang w:val="en-GB"/>
        </w:rPr>
      </w:pPr>
      <w:r>
        <w:rPr>
          <w:rFonts w:ascii="Verdana" w:hAnsi="Verdana" w:cs="Arial"/>
          <w:szCs w:val="24"/>
          <w:lang w:val="en-GB"/>
        </w:rPr>
        <w:t xml:space="preserve">The </w:t>
      </w:r>
      <w:r w:rsidRPr="000F5796">
        <w:rPr>
          <w:rFonts w:ascii="Verdana" w:hAnsi="Verdana" w:cs="Arial"/>
          <w:b/>
          <w:szCs w:val="24"/>
          <w:lang w:val="en-GB"/>
        </w:rPr>
        <w:t>ICEVI Program Committee</w:t>
      </w:r>
      <w:r>
        <w:rPr>
          <w:rFonts w:ascii="Verdana" w:hAnsi="Verdana" w:cs="Arial"/>
          <w:szCs w:val="24"/>
          <w:lang w:val="en-GB"/>
        </w:rPr>
        <w:t xml:space="preserve"> will issue a Call for Papers for the ICEVI Presentation Days. The two days will include seminar and conference style presentations and workshops on current topics in the field of vision impairment.   The ICEVI Call for Papers and Abstract Submission Form will be posted on the ICEVI website during the first week of May 2019.</w:t>
      </w:r>
    </w:p>
    <w:p w:rsidR="00665078" w:rsidRDefault="00665078" w:rsidP="00EB6E52">
      <w:pPr>
        <w:spacing w:line="288" w:lineRule="auto"/>
        <w:jc w:val="both"/>
        <w:rPr>
          <w:rFonts w:ascii="Verdana" w:hAnsi="Verdana" w:cs="Arial"/>
          <w:szCs w:val="24"/>
          <w:lang w:val="en-GB"/>
        </w:rPr>
      </w:pPr>
    </w:p>
    <w:p w:rsidR="00665078" w:rsidRDefault="00665078" w:rsidP="00EB6E52">
      <w:pPr>
        <w:spacing w:line="288" w:lineRule="auto"/>
        <w:jc w:val="both"/>
        <w:rPr>
          <w:rFonts w:ascii="Verdana" w:hAnsi="Verdana" w:cs="Arial"/>
          <w:szCs w:val="24"/>
          <w:lang w:val="en-GB"/>
        </w:rPr>
      </w:pPr>
      <w:r>
        <w:rPr>
          <w:rFonts w:ascii="Verdana" w:hAnsi="Verdana" w:cs="Arial"/>
          <w:szCs w:val="24"/>
          <w:lang w:val="en-GB"/>
        </w:rPr>
        <w:t xml:space="preserve">ONCE is developing a dedicated website for the General Assembly which will be in operation in early </w:t>
      </w:r>
      <w:r w:rsidR="00275890" w:rsidRPr="00AC248A">
        <w:rPr>
          <w:rFonts w:ascii="Verdana" w:hAnsi="Verdana" w:cs="Arial"/>
          <w:szCs w:val="24"/>
          <w:lang w:val="en-GB"/>
        </w:rPr>
        <w:t>July</w:t>
      </w:r>
      <w:r w:rsidRPr="00AC248A">
        <w:rPr>
          <w:rFonts w:ascii="Verdana" w:hAnsi="Verdana" w:cs="Arial"/>
          <w:szCs w:val="24"/>
          <w:lang w:val="en-GB"/>
        </w:rPr>
        <w:t xml:space="preserve"> 2019</w:t>
      </w:r>
      <w:r>
        <w:rPr>
          <w:rFonts w:ascii="Verdana" w:hAnsi="Verdana" w:cs="Arial"/>
          <w:szCs w:val="24"/>
          <w:lang w:val="en-GB"/>
        </w:rPr>
        <w:t xml:space="preserve">.  The details of the program schedule will be posted on the General Assemblies website and also the websites of WBU and ICEVI.  </w:t>
      </w:r>
    </w:p>
    <w:p w:rsidR="00665078" w:rsidRDefault="00665078" w:rsidP="00EB6E52">
      <w:pPr>
        <w:spacing w:line="288" w:lineRule="auto"/>
        <w:jc w:val="both"/>
        <w:rPr>
          <w:rFonts w:ascii="Verdana" w:hAnsi="Verdana" w:cs="Arial"/>
          <w:szCs w:val="24"/>
          <w:lang w:val="en-GB"/>
        </w:rPr>
      </w:pPr>
    </w:p>
    <w:p w:rsidR="00665078" w:rsidRPr="00A204D8" w:rsidRDefault="00665078" w:rsidP="00EB6E52">
      <w:pPr>
        <w:spacing w:after="100" w:line="288" w:lineRule="auto"/>
        <w:jc w:val="both"/>
        <w:rPr>
          <w:rFonts w:ascii="Verdana" w:hAnsi="Verdana" w:cs="Arial"/>
          <w:b/>
          <w:color w:val="1C6816"/>
          <w:sz w:val="28"/>
          <w:szCs w:val="28"/>
          <w:lang w:val="en-GB"/>
        </w:rPr>
      </w:pPr>
      <w:r w:rsidRPr="00A204D8">
        <w:rPr>
          <w:rFonts w:ascii="Verdana" w:hAnsi="Verdana" w:cs="Arial"/>
          <w:b/>
          <w:color w:val="1C6816"/>
          <w:sz w:val="28"/>
          <w:szCs w:val="28"/>
          <w:lang w:val="en-GB"/>
        </w:rPr>
        <w:lastRenderedPageBreak/>
        <w:t>Registration Fee:</w:t>
      </w:r>
    </w:p>
    <w:p w:rsidR="00665078" w:rsidRDefault="00665078" w:rsidP="00EB6E52">
      <w:pPr>
        <w:spacing w:after="140" w:line="288" w:lineRule="auto"/>
        <w:jc w:val="both"/>
        <w:rPr>
          <w:rFonts w:ascii="Verdana" w:hAnsi="Verdana" w:cs="Arial"/>
          <w:szCs w:val="24"/>
          <w:lang w:val="en-GB"/>
        </w:rPr>
      </w:pPr>
      <w:r>
        <w:rPr>
          <w:rFonts w:ascii="Verdana" w:hAnsi="Verdana" w:cs="Arial"/>
          <w:szCs w:val="24"/>
          <w:lang w:val="en-GB"/>
        </w:rPr>
        <w:t>The registration fees for the General Assemblies are as follows:</w:t>
      </w:r>
    </w:p>
    <w:p w:rsidR="00665078" w:rsidRPr="00665078" w:rsidRDefault="00665078" w:rsidP="00EB6E52">
      <w:pPr>
        <w:spacing w:line="288" w:lineRule="auto"/>
        <w:jc w:val="both"/>
        <w:rPr>
          <w:rFonts w:ascii="Verdana" w:hAnsi="Verdana" w:cs="Arial"/>
          <w:sz w:val="16"/>
          <w:szCs w:val="24"/>
          <w:lang w:val="en-US"/>
        </w:rPr>
      </w:pPr>
    </w:p>
    <w:p w:rsidR="00EB6E52" w:rsidRDefault="00665078" w:rsidP="00EB6E52">
      <w:pPr>
        <w:tabs>
          <w:tab w:val="left" w:pos="7513"/>
          <w:tab w:val="left" w:pos="7797"/>
        </w:tabs>
        <w:spacing w:after="120" w:line="288" w:lineRule="auto"/>
        <w:ind w:left="284"/>
        <w:jc w:val="both"/>
        <w:rPr>
          <w:rFonts w:ascii="Verdana" w:hAnsi="Verdana" w:cs="Arial"/>
          <w:szCs w:val="24"/>
          <w:lang w:val="en-GB"/>
        </w:rPr>
      </w:pPr>
      <w:r w:rsidRPr="00EB6E52">
        <w:rPr>
          <w:rFonts w:ascii="Verdana" w:hAnsi="Verdana" w:cs="Arial"/>
          <w:b/>
          <w:szCs w:val="24"/>
          <w:lang w:val="en-GB"/>
        </w:rPr>
        <w:t>Full Gene</w:t>
      </w:r>
      <w:r w:rsidR="00275890" w:rsidRPr="00EB6E52">
        <w:rPr>
          <w:rFonts w:ascii="Verdana" w:hAnsi="Verdana" w:cs="Arial"/>
          <w:b/>
          <w:szCs w:val="24"/>
          <w:lang w:val="en-GB"/>
        </w:rPr>
        <w:t>ral Assemblies (19-24 June)</w:t>
      </w:r>
      <w:r w:rsidR="00EB6E52">
        <w:rPr>
          <w:rFonts w:ascii="Verdana" w:hAnsi="Verdana" w:cs="Arial"/>
          <w:szCs w:val="24"/>
          <w:lang w:val="en-GB"/>
        </w:rPr>
        <w:tab/>
      </w:r>
      <w:r w:rsidR="00EB6E52">
        <w:rPr>
          <w:rFonts w:ascii="Verdana" w:hAnsi="Verdana" w:cs="Arial"/>
          <w:szCs w:val="24"/>
          <w:lang w:val="en-GB"/>
        </w:rPr>
        <w:tab/>
      </w:r>
      <w:r w:rsidR="00275890" w:rsidRPr="00EB6E52">
        <w:rPr>
          <w:rFonts w:ascii="Verdana" w:hAnsi="Verdana" w:cs="Arial"/>
          <w:b/>
          <w:szCs w:val="24"/>
          <w:lang w:val="en-GB"/>
        </w:rPr>
        <w:t>Euros</w:t>
      </w:r>
      <w:r w:rsidR="00EB6E52" w:rsidRPr="00EB6E52">
        <w:rPr>
          <w:rFonts w:ascii="Verdana" w:hAnsi="Verdana" w:cs="Arial"/>
          <w:b/>
          <w:szCs w:val="24"/>
          <w:lang w:val="en-GB"/>
        </w:rPr>
        <w:t xml:space="preserve"> </w:t>
      </w:r>
    </w:p>
    <w:p w:rsidR="00665078" w:rsidRDefault="00275890" w:rsidP="00EB6E52">
      <w:pPr>
        <w:tabs>
          <w:tab w:val="left" w:pos="7513"/>
          <w:tab w:val="left" w:pos="7938"/>
        </w:tabs>
        <w:spacing w:after="120" w:line="288" w:lineRule="auto"/>
        <w:ind w:left="284"/>
        <w:jc w:val="both"/>
        <w:rPr>
          <w:rFonts w:ascii="Verdana" w:hAnsi="Verdana" w:cs="Arial"/>
          <w:szCs w:val="24"/>
          <w:lang w:val="en-GB"/>
        </w:rPr>
      </w:pPr>
      <w:r>
        <w:rPr>
          <w:rFonts w:ascii="Verdana" w:hAnsi="Verdana" w:cs="Arial"/>
          <w:szCs w:val="24"/>
          <w:lang w:val="en-GB"/>
        </w:rPr>
        <w:t>- Delegates</w:t>
      </w:r>
      <w:r>
        <w:rPr>
          <w:rFonts w:ascii="Verdana" w:hAnsi="Verdana" w:cs="Arial"/>
          <w:szCs w:val="24"/>
          <w:lang w:val="en-GB"/>
        </w:rPr>
        <w:tab/>
      </w:r>
      <w:r w:rsidR="00DE16FA">
        <w:rPr>
          <w:rFonts w:ascii="Verdana" w:hAnsi="Verdana" w:cs="Arial"/>
          <w:szCs w:val="24"/>
          <w:lang w:val="en-GB"/>
        </w:rPr>
        <w:tab/>
      </w:r>
      <w:r>
        <w:rPr>
          <w:rFonts w:ascii="Verdana" w:hAnsi="Verdana" w:cs="Arial"/>
          <w:szCs w:val="24"/>
          <w:lang w:val="en-GB"/>
        </w:rPr>
        <w:t xml:space="preserve">775 </w:t>
      </w:r>
    </w:p>
    <w:p w:rsidR="00275890" w:rsidRDefault="00275890" w:rsidP="00EB6E52">
      <w:pPr>
        <w:tabs>
          <w:tab w:val="left" w:pos="7513"/>
          <w:tab w:val="left" w:pos="7938"/>
        </w:tabs>
        <w:spacing w:after="120" w:line="288" w:lineRule="auto"/>
        <w:ind w:left="284"/>
        <w:jc w:val="both"/>
        <w:rPr>
          <w:rFonts w:ascii="Verdana" w:hAnsi="Verdana" w:cs="Arial"/>
          <w:szCs w:val="24"/>
          <w:lang w:val="en-GB"/>
        </w:rPr>
      </w:pPr>
      <w:r>
        <w:rPr>
          <w:rFonts w:ascii="Verdana" w:hAnsi="Verdana" w:cs="Arial"/>
          <w:szCs w:val="24"/>
          <w:lang w:val="en-GB"/>
        </w:rPr>
        <w:t>- Observers</w:t>
      </w:r>
      <w:r>
        <w:rPr>
          <w:rFonts w:ascii="Verdana" w:hAnsi="Verdana" w:cs="Arial"/>
          <w:szCs w:val="24"/>
          <w:lang w:val="en-GB"/>
        </w:rPr>
        <w:tab/>
      </w:r>
      <w:r w:rsidR="00DE16FA">
        <w:rPr>
          <w:rFonts w:ascii="Verdana" w:hAnsi="Verdana" w:cs="Arial"/>
          <w:szCs w:val="24"/>
          <w:lang w:val="en-GB"/>
        </w:rPr>
        <w:tab/>
      </w:r>
      <w:r>
        <w:rPr>
          <w:rFonts w:ascii="Verdana" w:hAnsi="Verdana" w:cs="Arial"/>
          <w:szCs w:val="24"/>
          <w:lang w:val="en-GB"/>
        </w:rPr>
        <w:t>675</w:t>
      </w:r>
    </w:p>
    <w:p w:rsidR="00275890" w:rsidRDefault="00275890" w:rsidP="00EB6E52">
      <w:pPr>
        <w:tabs>
          <w:tab w:val="left" w:pos="7513"/>
          <w:tab w:val="left" w:pos="7938"/>
        </w:tabs>
        <w:spacing w:line="288" w:lineRule="auto"/>
        <w:ind w:left="284"/>
        <w:jc w:val="both"/>
        <w:rPr>
          <w:rFonts w:ascii="Verdana" w:hAnsi="Verdana" w:cs="Arial"/>
          <w:szCs w:val="24"/>
          <w:lang w:val="en-GB"/>
        </w:rPr>
      </w:pPr>
      <w:r>
        <w:rPr>
          <w:rFonts w:ascii="Verdana" w:hAnsi="Verdana" w:cs="Arial"/>
          <w:szCs w:val="24"/>
          <w:lang w:val="en-GB"/>
        </w:rPr>
        <w:t>- Guides</w:t>
      </w:r>
      <w:r w:rsidR="00EB6E52">
        <w:rPr>
          <w:rFonts w:ascii="Verdana" w:hAnsi="Verdana" w:cs="Arial"/>
          <w:szCs w:val="24"/>
          <w:lang w:val="en-GB"/>
        </w:rPr>
        <w:t xml:space="preserve"> / Interprete</w:t>
      </w:r>
      <w:r>
        <w:rPr>
          <w:rFonts w:ascii="Verdana" w:hAnsi="Verdana" w:cs="Arial"/>
          <w:szCs w:val="24"/>
          <w:lang w:val="en-GB"/>
        </w:rPr>
        <w:t>rs</w:t>
      </w:r>
      <w:r>
        <w:rPr>
          <w:rFonts w:ascii="Verdana" w:hAnsi="Verdana" w:cs="Arial"/>
          <w:szCs w:val="24"/>
          <w:lang w:val="en-GB"/>
        </w:rPr>
        <w:tab/>
      </w:r>
      <w:r w:rsidR="00DE16FA">
        <w:rPr>
          <w:rFonts w:ascii="Verdana" w:hAnsi="Verdana" w:cs="Arial"/>
          <w:szCs w:val="24"/>
          <w:lang w:val="en-GB"/>
        </w:rPr>
        <w:tab/>
      </w:r>
      <w:r>
        <w:rPr>
          <w:rFonts w:ascii="Verdana" w:hAnsi="Verdana" w:cs="Arial"/>
          <w:szCs w:val="24"/>
          <w:lang w:val="en-GB"/>
        </w:rPr>
        <w:t>625</w:t>
      </w:r>
    </w:p>
    <w:p w:rsidR="00EB6E52" w:rsidRDefault="00EB6E52" w:rsidP="00EB6E52">
      <w:pPr>
        <w:tabs>
          <w:tab w:val="left" w:pos="7513"/>
          <w:tab w:val="left" w:pos="7938"/>
        </w:tabs>
        <w:spacing w:after="100" w:line="288" w:lineRule="auto"/>
        <w:ind w:left="284"/>
        <w:jc w:val="both"/>
        <w:rPr>
          <w:rFonts w:ascii="Verdana" w:hAnsi="Verdana" w:cs="Arial"/>
          <w:b/>
          <w:szCs w:val="24"/>
          <w:lang w:val="en-GB"/>
        </w:rPr>
      </w:pPr>
    </w:p>
    <w:p w:rsidR="00665078" w:rsidRDefault="00665078" w:rsidP="00EB6E52">
      <w:pPr>
        <w:tabs>
          <w:tab w:val="left" w:pos="7513"/>
          <w:tab w:val="left" w:pos="7797"/>
        </w:tabs>
        <w:spacing w:after="100" w:line="288" w:lineRule="auto"/>
        <w:ind w:left="284"/>
        <w:jc w:val="both"/>
        <w:rPr>
          <w:rFonts w:ascii="Verdana" w:hAnsi="Verdana" w:cs="Arial"/>
          <w:szCs w:val="24"/>
          <w:lang w:val="en-GB"/>
        </w:rPr>
      </w:pPr>
      <w:r w:rsidRPr="00EB6E52">
        <w:rPr>
          <w:rFonts w:ascii="Verdana" w:hAnsi="Verdana" w:cs="Arial"/>
          <w:b/>
          <w:szCs w:val="24"/>
          <w:lang w:val="en-GB"/>
        </w:rPr>
        <w:t>WBU General Assembly and Joint Days (19-22 June)</w:t>
      </w:r>
      <w:r w:rsidR="00EB6E52" w:rsidRPr="00EB6E52">
        <w:rPr>
          <w:rFonts w:ascii="Verdana" w:hAnsi="Verdana" w:cs="Arial"/>
          <w:b/>
          <w:szCs w:val="24"/>
          <w:lang w:val="en-GB"/>
        </w:rPr>
        <w:tab/>
      </w:r>
      <w:r w:rsidR="00EB6E52">
        <w:rPr>
          <w:rFonts w:ascii="Verdana" w:hAnsi="Verdana" w:cs="Arial"/>
          <w:b/>
          <w:szCs w:val="24"/>
          <w:lang w:val="en-GB"/>
        </w:rPr>
        <w:tab/>
      </w:r>
      <w:r w:rsidR="00275890" w:rsidRPr="00EB6E52">
        <w:rPr>
          <w:rFonts w:ascii="Verdana" w:hAnsi="Verdana" w:cs="Arial"/>
          <w:b/>
          <w:szCs w:val="24"/>
          <w:lang w:val="en-GB"/>
        </w:rPr>
        <w:t>Euros</w:t>
      </w:r>
    </w:p>
    <w:p w:rsidR="00275890" w:rsidRDefault="00275890" w:rsidP="00EB6E52">
      <w:pPr>
        <w:tabs>
          <w:tab w:val="left" w:pos="7513"/>
          <w:tab w:val="left" w:pos="7938"/>
        </w:tabs>
        <w:spacing w:after="100" w:line="288" w:lineRule="auto"/>
        <w:ind w:left="284"/>
        <w:jc w:val="both"/>
        <w:rPr>
          <w:rFonts w:ascii="Verdana" w:hAnsi="Verdana" w:cs="Arial"/>
          <w:szCs w:val="24"/>
          <w:lang w:val="en-GB"/>
        </w:rPr>
      </w:pPr>
      <w:r>
        <w:rPr>
          <w:rFonts w:ascii="Verdana" w:hAnsi="Verdana" w:cs="Arial"/>
          <w:szCs w:val="24"/>
          <w:lang w:val="en-GB"/>
        </w:rPr>
        <w:t xml:space="preserve">- Delegates </w:t>
      </w:r>
      <w:r w:rsidR="00FD17D3">
        <w:rPr>
          <w:rFonts w:ascii="Verdana" w:hAnsi="Verdana" w:cs="Arial"/>
          <w:szCs w:val="24"/>
          <w:lang w:val="en-GB"/>
        </w:rPr>
        <w:tab/>
      </w:r>
      <w:r w:rsidR="00FD17D3">
        <w:rPr>
          <w:rFonts w:ascii="Verdana" w:hAnsi="Verdana" w:cs="Arial"/>
          <w:szCs w:val="24"/>
          <w:lang w:val="en-GB"/>
        </w:rPr>
        <w:tab/>
        <w:t>575</w:t>
      </w:r>
    </w:p>
    <w:p w:rsidR="00275890" w:rsidRDefault="00275890" w:rsidP="00EB6E52">
      <w:pPr>
        <w:tabs>
          <w:tab w:val="left" w:pos="7513"/>
          <w:tab w:val="left" w:pos="7938"/>
        </w:tabs>
        <w:spacing w:after="100" w:line="288" w:lineRule="auto"/>
        <w:ind w:left="284"/>
        <w:jc w:val="both"/>
        <w:rPr>
          <w:rFonts w:ascii="Verdana" w:hAnsi="Verdana" w:cs="Arial"/>
          <w:szCs w:val="24"/>
          <w:lang w:val="en-GB"/>
        </w:rPr>
      </w:pPr>
      <w:r>
        <w:rPr>
          <w:rFonts w:ascii="Verdana" w:hAnsi="Verdana" w:cs="Arial"/>
          <w:szCs w:val="24"/>
          <w:lang w:val="en-GB"/>
        </w:rPr>
        <w:t>- Observers</w:t>
      </w:r>
      <w:r w:rsidR="00FD17D3">
        <w:rPr>
          <w:rFonts w:ascii="Verdana" w:hAnsi="Verdana" w:cs="Arial"/>
          <w:szCs w:val="24"/>
          <w:lang w:val="en-GB"/>
        </w:rPr>
        <w:tab/>
      </w:r>
      <w:r w:rsidR="00FD17D3">
        <w:rPr>
          <w:rFonts w:ascii="Verdana" w:hAnsi="Verdana" w:cs="Arial"/>
          <w:szCs w:val="24"/>
          <w:lang w:val="en-GB"/>
        </w:rPr>
        <w:tab/>
        <w:t>475</w:t>
      </w:r>
    </w:p>
    <w:p w:rsidR="00275890" w:rsidRDefault="00275890" w:rsidP="00EB6E52">
      <w:pPr>
        <w:tabs>
          <w:tab w:val="left" w:pos="7513"/>
          <w:tab w:val="left" w:pos="7938"/>
        </w:tabs>
        <w:spacing w:line="288" w:lineRule="auto"/>
        <w:ind w:left="284"/>
        <w:jc w:val="both"/>
        <w:rPr>
          <w:rFonts w:ascii="Verdana" w:hAnsi="Verdana" w:cs="Arial"/>
          <w:szCs w:val="24"/>
          <w:lang w:val="en-GB"/>
        </w:rPr>
      </w:pPr>
      <w:r>
        <w:rPr>
          <w:rFonts w:ascii="Verdana" w:hAnsi="Verdana" w:cs="Arial"/>
          <w:szCs w:val="24"/>
          <w:lang w:val="en-GB"/>
        </w:rPr>
        <w:t>- Guides</w:t>
      </w:r>
      <w:r w:rsidR="00EB6E52">
        <w:rPr>
          <w:rFonts w:ascii="Verdana" w:hAnsi="Verdana" w:cs="Arial"/>
          <w:szCs w:val="24"/>
          <w:lang w:val="en-GB"/>
        </w:rPr>
        <w:t xml:space="preserve"> </w:t>
      </w:r>
      <w:r>
        <w:rPr>
          <w:rFonts w:ascii="Verdana" w:hAnsi="Verdana" w:cs="Arial"/>
          <w:szCs w:val="24"/>
          <w:lang w:val="en-GB"/>
        </w:rPr>
        <w:t>/ Interpreters</w:t>
      </w:r>
      <w:r w:rsidR="00FD17D3">
        <w:rPr>
          <w:rFonts w:ascii="Verdana" w:hAnsi="Verdana" w:cs="Arial"/>
          <w:szCs w:val="24"/>
          <w:lang w:val="en-GB"/>
        </w:rPr>
        <w:tab/>
      </w:r>
      <w:r w:rsidR="00FD17D3">
        <w:rPr>
          <w:rFonts w:ascii="Verdana" w:hAnsi="Verdana" w:cs="Arial"/>
          <w:szCs w:val="24"/>
          <w:lang w:val="en-GB"/>
        </w:rPr>
        <w:tab/>
        <w:t>425</w:t>
      </w:r>
    </w:p>
    <w:p w:rsidR="00EB6E52" w:rsidRDefault="00EB6E52" w:rsidP="00EB6E52">
      <w:pPr>
        <w:tabs>
          <w:tab w:val="left" w:pos="7513"/>
          <w:tab w:val="left" w:pos="7797"/>
        </w:tabs>
        <w:spacing w:after="100" w:line="288" w:lineRule="auto"/>
        <w:ind w:left="284"/>
        <w:jc w:val="both"/>
        <w:rPr>
          <w:rFonts w:ascii="Verdana" w:hAnsi="Verdana" w:cs="Arial"/>
          <w:b/>
          <w:szCs w:val="24"/>
          <w:lang w:val="en-GB"/>
        </w:rPr>
      </w:pPr>
    </w:p>
    <w:p w:rsidR="00665078" w:rsidRPr="00EB6E52" w:rsidRDefault="00665078" w:rsidP="00EB6E52">
      <w:pPr>
        <w:tabs>
          <w:tab w:val="left" w:pos="7513"/>
          <w:tab w:val="left" w:pos="7797"/>
        </w:tabs>
        <w:spacing w:after="100" w:line="288" w:lineRule="auto"/>
        <w:ind w:left="284"/>
        <w:jc w:val="both"/>
        <w:rPr>
          <w:rFonts w:ascii="Verdana" w:hAnsi="Verdana" w:cs="Arial"/>
          <w:b/>
          <w:szCs w:val="24"/>
          <w:lang w:val="en-GB"/>
        </w:rPr>
      </w:pPr>
      <w:r w:rsidRPr="00EB6E52">
        <w:rPr>
          <w:rFonts w:ascii="Verdana" w:hAnsi="Verdana" w:cs="Arial"/>
          <w:b/>
          <w:szCs w:val="24"/>
          <w:lang w:val="en-GB"/>
        </w:rPr>
        <w:t>ICEVI General Assembly and Joint Days (21-24 June)</w:t>
      </w:r>
      <w:r w:rsidR="00EB6E52">
        <w:rPr>
          <w:rFonts w:ascii="Verdana" w:hAnsi="Verdana" w:cs="Arial"/>
          <w:b/>
          <w:szCs w:val="24"/>
          <w:lang w:val="en-GB"/>
        </w:rPr>
        <w:tab/>
      </w:r>
      <w:r w:rsidR="00EB6E52">
        <w:rPr>
          <w:rFonts w:ascii="Verdana" w:hAnsi="Verdana" w:cs="Arial"/>
          <w:b/>
          <w:szCs w:val="24"/>
          <w:lang w:val="en-GB"/>
        </w:rPr>
        <w:tab/>
      </w:r>
      <w:r w:rsidR="00275890" w:rsidRPr="00EB6E52">
        <w:rPr>
          <w:rFonts w:ascii="Verdana" w:hAnsi="Verdana" w:cs="Arial"/>
          <w:b/>
          <w:szCs w:val="24"/>
          <w:lang w:val="en-GB"/>
        </w:rPr>
        <w:t>Euros</w:t>
      </w:r>
    </w:p>
    <w:p w:rsidR="00275890" w:rsidRDefault="00275890" w:rsidP="00EB6E52">
      <w:pPr>
        <w:tabs>
          <w:tab w:val="left" w:pos="7513"/>
          <w:tab w:val="left" w:pos="7938"/>
        </w:tabs>
        <w:spacing w:after="100" w:line="288" w:lineRule="auto"/>
        <w:ind w:left="284"/>
        <w:jc w:val="both"/>
        <w:rPr>
          <w:rFonts w:ascii="Verdana" w:hAnsi="Verdana" w:cs="Arial"/>
          <w:szCs w:val="24"/>
          <w:lang w:val="en-GB"/>
        </w:rPr>
      </w:pPr>
      <w:r>
        <w:rPr>
          <w:rFonts w:ascii="Verdana" w:hAnsi="Verdana" w:cs="Arial"/>
          <w:szCs w:val="24"/>
          <w:lang w:val="en-GB"/>
        </w:rPr>
        <w:t xml:space="preserve">- Delegates </w:t>
      </w:r>
      <w:r w:rsidR="00FD17D3">
        <w:rPr>
          <w:rFonts w:ascii="Verdana" w:hAnsi="Verdana" w:cs="Arial"/>
          <w:szCs w:val="24"/>
          <w:lang w:val="en-GB"/>
        </w:rPr>
        <w:tab/>
      </w:r>
      <w:r w:rsidR="00FD17D3">
        <w:rPr>
          <w:rFonts w:ascii="Verdana" w:hAnsi="Verdana" w:cs="Arial"/>
          <w:szCs w:val="24"/>
          <w:lang w:val="en-GB"/>
        </w:rPr>
        <w:tab/>
        <w:t>525</w:t>
      </w:r>
    </w:p>
    <w:p w:rsidR="00275890" w:rsidRDefault="00275890" w:rsidP="00EB6E52">
      <w:pPr>
        <w:tabs>
          <w:tab w:val="left" w:pos="7513"/>
          <w:tab w:val="left" w:pos="7938"/>
        </w:tabs>
        <w:spacing w:after="100" w:line="288" w:lineRule="auto"/>
        <w:ind w:left="284"/>
        <w:jc w:val="both"/>
        <w:rPr>
          <w:rFonts w:ascii="Verdana" w:hAnsi="Verdana" w:cs="Arial"/>
          <w:szCs w:val="24"/>
          <w:lang w:val="en-GB"/>
        </w:rPr>
      </w:pPr>
      <w:r>
        <w:rPr>
          <w:rFonts w:ascii="Verdana" w:hAnsi="Verdana" w:cs="Arial"/>
          <w:szCs w:val="24"/>
          <w:lang w:val="en-GB"/>
        </w:rPr>
        <w:t>- Observers</w:t>
      </w:r>
      <w:r w:rsidR="00FD17D3">
        <w:rPr>
          <w:rFonts w:ascii="Verdana" w:hAnsi="Verdana" w:cs="Arial"/>
          <w:szCs w:val="24"/>
          <w:lang w:val="en-GB"/>
        </w:rPr>
        <w:tab/>
      </w:r>
      <w:r w:rsidR="00FD17D3">
        <w:rPr>
          <w:rFonts w:ascii="Verdana" w:hAnsi="Verdana" w:cs="Arial"/>
          <w:szCs w:val="24"/>
          <w:lang w:val="en-GB"/>
        </w:rPr>
        <w:tab/>
        <w:t>425</w:t>
      </w:r>
    </w:p>
    <w:p w:rsidR="00275890" w:rsidRDefault="00275890" w:rsidP="00EB6E52">
      <w:pPr>
        <w:tabs>
          <w:tab w:val="left" w:pos="7513"/>
          <w:tab w:val="left" w:pos="7938"/>
        </w:tabs>
        <w:spacing w:after="240" w:line="288" w:lineRule="auto"/>
        <w:ind w:left="284"/>
        <w:jc w:val="both"/>
        <w:rPr>
          <w:rFonts w:ascii="Verdana" w:hAnsi="Verdana" w:cs="Arial"/>
          <w:szCs w:val="24"/>
          <w:lang w:val="en-GB"/>
        </w:rPr>
      </w:pPr>
      <w:r>
        <w:rPr>
          <w:rFonts w:ascii="Verdana" w:hAnsi="Verdana" w:cs="Arial"/>
          <w:szCs w:val="24"/>
          <w:lang w:val="en-GB"/>
        </w:rPr>
        <w:t>- Guides</w:t>
      </w:r>
      <w:r w:rsidR="00EB6E52">
        <w:rPr>
          <w:rFonts w:ascii="Verdana" w:hAnsi="Verdana" w:cs="Arial"/>
          <w:szCs w:val="24"/>
          <w:lang w:val="en-GB"/>
        </w:rPr>
        <w:t xml:space="preserve"> </w:t>
      </w:r>
      <w:r>
        <w:rPr>
          <w:rFonts w:ascii="Verdana" w:hAnsi="Verdana" w:cs="Arial"/>
          <w:szCs w:val="24"/>
          <w:lang w:val="en-GB"/>
        </w:rPr>
        <w:t xml:space="preserve">/ </w:t>
      </w:r>
      <w:r w:rsidR="00FD17D3">
        <w:rPr>
          <w:rFonts w:ascii="Verdana" w:hAnsi="Verdana" w:cs="Arial"/>
          <w:szCs w:val="24"/>
          <w:lang w:val="en-GB"/>
        </w:rPr>
        <w:t>Interpreters</w:t>
      </w:r>
      <w:r w:rsidR="00FD17D3">
        <w:rPr>
          <w:rFonts w:ascii="Verdana" w:hAnsi="Verdana" w:cs="Arial"/>
          <w:szCs w:val="24"/>
          <w:lang w:val="en-GB"/>
        </w:rPr>
        <w:tab/>
      </w:r>
      <w:r w:rsidR="00FD17D3">
        <w:rPr>
          <w:rFonts w:ascii="Verdana" w:hAnsi="Verdana" w:cs="Arial"/>
          <w:szCs w:val="24"/>
          <w:lang w:val="en-GB"/>
        </w:rPr>
        <w:tab/>
        <w:t>375</w:t>
      </w:r>
    </w:p>
    <w:p w:rsidR="00665078" w:rsidRPr="00EB6E52" w:rsidRDefault="00665078" w:rsidP="00EB6E52">
      <w:pPr>
        <w:spacing w:line="288" w:lineRule="auto"/>
        <w:jc w:val="both"/>
        <w:rPr>
          <w:rFonts w:ascii="Verdana" w:hAnsi="Verdana" w:cs="Arial"/>
          <w:sz w:val="14"/>
          <w:szCs w:val="24"/>
          <w:lang w:val="en-GB"/>
        </w:rPr>
      </w:pPr>
    </w:p>
    <w:p w:rsidR="00665078" w:rsidRDefault="00665078" w:rsidP="00EB6E52">
      <w:pPr>
        <w:spacing w:line="288" w:lineRule="auto"/>
        <w:jc w:val="both"/>
        <w:rPr>
          <w:rFonts w:ascii="Verdana" w:hAnsi="Verdana" w:cs="Arial"/>
          <w:szCs w:val="24"/>
          <w:lang w:val="en-GB"/>
        </w:rPr>
      </w:pPr>
      <w:r>
        <w:rPr>
          <w:rFonts w:ascii="Verdana" w:hAnsi="Verdana" w:cs="Arial"/>
          <w:szCs w:val="24"/>
          <w:lang w:val="en-GB"/>
        </w:rPr>
        <w:t>Details on the mode of registration, payment, bank transfers, Registration deadlines, etc., will be posted on the General Assemblies Website by early May 2019.</w:t>
      </w:r>
    </w:p>
    <w:p w:rsidR="00665078" w:rsidRDefault="00665078" w:rsidP="00EB6E52">
      <w:pPr>
        <w:spacing w:line="288" w:lineRule="auto"/>
        <w:jc w:val="both"/>
        <w:rPr>
          <w:rFonts w:ascii="Verdana" w:hAnsi="Verdana" w:cs="Arial"/>
          <w:szCs w:val="24"/>
          <w:lang w:val="en-GB"/>
        </w:rPr>
      </w:pPr>
    </w:p>
    <w:p w:rsidR="00665078" w:rsidRPr="00EB6E52" w:rsidRDefault="00665078" w:rsidP="00EB6E52">
      <w:pPr>
        <w:spacing w:after="100" w:line="288" w:lineRule="auto"/>
        <w:jc w:val="both"/>
        <w:rPr>
          <w:rFonts w:ascii="Verdana" w:hAnsi="Verdana" w:cs="Arial"/>
          <w:b/>
          <w:color w:val="1C6816"/>
          <w:sz w:val="28"/>
          <w:szCs w:val="28"/>
          <w:lang w:val="en-US"/>
        </w:rPr>
      </w:pPr>
      <w:r w:rsidRPr="00A204D8">
        <w:rPr>
          <w:rFonts w:ascii="Verdana" w:hAnsi="Verdana" w:cs="Arial"/>
          <w:b/>
          <w:color w:val="1C6816"/>
          <w:sz w:val="28"/>
          <w:szCs w:val="28"/>
          <w:lang w:val="en-GB"/>
        </w:rPr>
        <w:t>Hotel:</w:t>
      </w:r>
    </w:p>
    <w:p w:rsidR="00665078" w:rsidRPr="00061085" w:rsidRDefault="00665078" w:rsidP="00EB6E52">
      <w:pPr>
        <w:autoSpaceDE w:val="0"/>
        <w:autoSpaceDN w:val="0"/>
        <w:adjustRightInd w:val="0"/>
        <w:spacing w:line="288" w:lineRule="auto"/>
        <w:jc w:val="both"/>
        <w:rPr>
          <w:rFonts w:ascii="Verdana" w:hAnsi="Verdana"/>
          <w:bCs/>
          <w:color w:val="000000"/>
        </w:rPr>
      </w:pPr>
      <w:r w:rsidRPr="00061085">
        <w:rPr>
          <w:rFonts w:ascii="Verdana" w:hAnsi="Verdana"/>
          <w:bCs/>
          <w:color w:val="000000"/>
        </w:rPr>
        <w:t>The Marriott hotel</w:t>
      </w:r>
      <w:r>
        <w:rPr>
          <w:rFonts w:ascii="Verdana" w:hAnsi="Verdana"/>
          <w:bCs/>
          <w:color w:val="000000"/>
        </w:rPr>
        <w:t>, Madrid is the venue of the WBU-ICEVI General Assemblies.  The hotel</w:t>
      </w:r>
      <w:r w:rsidRPr="00061085">
        <w:rPr>
          <w:rFonts w:ascii="Verdana" w:hAnsi="Verdana"/>
          <w:bCs/>
          <w:color w:val="000000"/>
        </w:rPr>
        <w:t xml:space="preserve"> </w:t>
      </w:r>
      <w:r>
        <w:rPr>
          <w:rFonts w:ascii="Verdana" w:hAnsi="Verdana"/>
          <w:bCs/>
          <w:color w:val="000000"/>
        </w:rPr>
        <w:t xml:space="preserve">is offering a special rate of </w:t>
      </w:r>
      <w:r w:rsidRPr="00061085">
        <w:rPr>
          <w:rFonts w:ascii="Verdana" w:hAnsi="Verdana"/>
          <w:bCs/>
          <w:color w:val="000000"/>
        </w:rPr>
        <w:t>Euro 1</w:t>
      </w:r>
      <w:r w:rsidR="00FD17D3">
        <w:rPr>
          <w:rFonts w:ascii="Verdana" w:hAnsi="Verdana"/>
          <w:bCs/>
          <w:color w:val="000000"/>
        </w:rPr>
        <w:t>40</w:t>
      </w:r>
      <w:r w:rsidRPr="00061085">
        <w:rPr>
          <w:rFonts w:ascii="Verdana" w:hAnsi="Verdana"/>
          <w:bCs/>
          <w:color w:val="000000"/>
        </w:rPr>
        <w:t xml:space="preserve"> (Plus 10% tax) </w:t>
      </w:r>
      <w:r>
        <w:rPr>
          <w:rFonts w:ascii="Verdana" w:hAnsi="Verdana"/>
          <w:bCs/>
          <w:color w:val="000000"/>
        </w:rPr>
        <w:t xml:space="preserve">rate </w:t>
      </w:r>
      <w:r w:rsidRPr="00061085">
        <w:rPr>
          <w:rFonts w:ascii="Verdana" w:hAnsi="Verdana"/>
          <w:bCs/>
          <w:color w:val="000000"/>
        </w:rPr>
        <w:t>for a double room which is inclusive of breakfast</w:t>
      </w:r>
      <w:r>
        <w:rPr>
          <w:rFonts w:ascii="Verdana" w:hAnsi="Verdana"/>
          <w:bCs/>
          <w:color w:val="000000"/>
        </w:rPr>
        <w:t xml:space="preserve"> and free wifi</w:t>
      </w:r>
      <w:r w:rsidRPr="00061085">
        <w:rPr>
          <w:rFonts w:ascii="Verdana" w:hAnsi="Verdana"/>
          <w:bCs/>
          <w:color w:val="000000"/>
        </w:rPr>
        <w:t xml:space="preserve">.  </w:t>
      </w:r>
      <w:r>
        <w:rPr>
          <w:rFonts w:ascii="Verdana" w:hAnsi="Verdana"/>
          <w:bCs/>
          <w:color w:val="000000"/>
        </w:rPr>
        <w:t>The Hotel has a capacity of more than 800 rooms and is located close to the Madrid International Airport.  Bookings may be done either directly or through the  ONCE.  The hotel</w:t>
      </w:r>
      <w:r w:rsidRPr="00061085">
        <w:rPr>
          <w:rFonts w:ascii="Verdana" w:hAnsi="Verdana"/>
          <w:bCs/>
          <w:color w:val="000000"/>
        </w:rPr>
        <w:t xml:space="preserve"> </w:t>
      </w:r>
      <w:r>
        <w:rPr>
          <w:rFonts w:ascii="Verdana" w:hAnsi="Verdana"/>
          <w:bCs/>
          <w:color w:val="000000"/>
        </w:rPr>
        <w:t xml:space="preserve"> offers a</w:t>
      </w:r>
      <w:r w:rsidRPr="00061085">
        <w:rPr>
          <w:rFonts w:ascii="Verdana" w:hAnsi="Verdana"/>
          <w:bCs/>
          <w:color w:val="000000"/>
        </w:rPr>
        <w:t xml:space="preserve"> free shu</w:t>
      </w:r>
      <w:r>
        <w:rPr>
          <w:rFonts w:ascii="Verdana" w:hAnsi="Verdana"/>
          <w:bCs/>
          <w:color w:val="000000"/>
        </w:rPr>
        <w:t>ttle service every hour to and from the airport, and the travel time is approximately 20 minutes.  T</w:t>
      </w:r>
      <w:r w:rsidRPr="00061085">
        <w:rPr>
          <w:rFonts w:ascii="Verdana" w:hAnsi="Verdana"/>
          <w:bCs/>
          <w:color w:val="000000"/>
        </w:rPr>
        <w:t>axis</w:t>
      </w:r>
      <w:r>
        <w:rPr>
          <w:rFonts w:ascii="Verdana" w:hAnsi="Verdana"/>
          <w:bCs/>
          <w:color w:val="000000"/>
        </w:rPr>
        <w:t xml:space="preserve"> from the airport to the hotel </w:t>
      </w:r>
      <w:r w:rsidRPr="00061085">
        <w:rPr>
          <w:rFonts w:ascii="Verdana" w:hAnsi="Verdana"/>
          <w:bCs/>
          <w:color w:val="000000"/>
        </w:rPr>
        <w:t>cost</w:t>
      </w:r>
      <w:r>
        <w:rPr>
          <w:rFonts w:ascii="Verdana" w:hAnsi="Verdana"/>
          <w:bCs/>
          <w:color w:val="000000"/>
        </w:rPr>
        <w:t xml:space="preserve"> around 15</w:t>
      </w:r>
      <w:r w:rsidRPr="00061085">
        <w:rPr>
          <w:rFonts w:ascii="Verdana" w:hAnsi="Verdana"/>
          <w:bCs/>
          <w:color w:val="000000"/>
        </w:rPr>
        <w:t xml:space="preserve"> Euros.   </w:t>
      </w:r>
    </w:p>
    <w:p w:rsidR="00665078" w:rsidRPr="00061085" w:rsidRDefault="00665078" w:rsidP="00EB6E52">
      <w:pPr>
        <w:autoSpaceDE w:val="0"/>
        <w:autoSpaceDN w:val="0"/>
        <w:adjustRightInd w:val="0"/>
        <w:spacing w:line="288" w:lineRule="auto"/>
        <w:jc w:val="both"/>
        <w:rPr>
          <w:rFonts w:ascii="Verdana" w:hAnsi="Verdana"/>
          <w:bCs/>
          <w:color w:val="000000"/>
        </w:rPr>
      </w:pPr>
      <w:r w:rsidRPr="00061085">
        <w:rPr>
          <w:rFonts w:ascii="Verdana" w:hAnsi="Verdana"/>
          <w:bCs/>
          <w:color w:val="000000"/>
        </w:rPr>
        <w:t xml:space="preserve">  </w:t>
      </w:r>
    </w:p>
    <w:p w:rsidR="00EB6E52" w:rsidRDefault="00EB6E52" w:rsidP="00EB6E52">
      <w:pPr>
        <w:suppressAutoHyphens w:val="0"/>
        <w:autoSpaceDE w:val="0"/>
        <w:autoSpaceDN w:val="0"/>
        <w:adjustRightInd w:val="0"/>
        <w:spacing w:after="100" w:line="288" w:lineRule="auto"/>
        <w:jc w:val="both"/>
        <w:rPr>
          <w:rFonts w:ascii="Verdana" w:hAnsi="Verdana"/>
          <w:b/>
          <w:bCs/>
          <w:color w:val="1C6816"/>
          <w:sz w:val="28"/>
          <w:szCs w:val="28"/>
        </w:rPr>
      </w:pPr>
    </w:p>
    <w:p w:rsidR="00665078" w:rsidRPr="00A204D8" w:rsidRDefault="00665078" w:rsidP="00EB6E52">
      <w:pPr>
        <w:suppressAutoHyphens w:val="0"/>
        <w:autoSpaceDE w:val="0"/>
        <w:autoSpaceDN w:val="0"/>
        <w:adjustRightInd w:val="0"/>
        <w:spacing w:after="100" w:line="288" w:lineRule="auto"/>
        <w:jc w:val="both"/>
        <w:rPr>
          <w:rFonts w:ascii="Verdana" w:hAnsi="Verdana"/>
          <w:b/>
          <w:bCs/>
          <w:color w:val="1C6816"/>
          <w:sz w:val="28"/>
          <w:szCs w:val="28"/>
        </w:rPr>
      </w:pPr>
      <w:r w:rsidRPr="00A204D8">
        <w:rPr>
          <w:rFonts w:ascii="Verdana" w:hAnsi="Verdana"/>
          <w:b/>
          <w:bCs/>
          <w:color w:val="1C6816"/>
          <w:sz w:val="28"/>
          <w:szCs w:val="28"/>
        </w:rPr>
        <w:lastRenderedPageBreak/>
        <w:t>Visas for Spain:</w:t>
      </w:r>
    </w:p>
    <w:p w:rsidR="00665078" w:rsidRDefault="00665078" w:rsidP="00EB6E52">
      <w:pPr>
        <w:autoSpaceDE w:val="0"/>
        <w:autoSpaceDN w:val="0"/>
        <w:adjustRightInd w:val="0"/>
        <w:spacing w:line="288" w:lineRule="auto"/>
        <w:jc w:val="both"/>
        <w:rPr>
          <w:rFonts w:ascii="Verdana" w:hAnsi="Verdana"/>
          <w:bCs/>
          <w:color w:val="000000"/>
        </w:rPr>
      </w:pPr>
      <w:r>
        <w:rPr>
          <w:rFonts w:ascii="Verdana" w:hAnsi="Verdana"/>
          <w:bCs/>
          <w:color w:val="000000"/>
        </w:rPr>
        <w:t xml:space="preserve">Spain does not </w:t>
      </w:r>
      <w:r w:rsidRPr="00061085">
        <w:rPr>
          <w:rFonts w:ascii="Verdana" w:hAnsi="Verdana"/>
          <w:bCs/>
          <w:color w:val="000000"/>
        </w:rPr>
        <w:t xml:space="preserve">have any restrictions for applying for Visas by any country.  </w:t>
      </w:r>
      <w:r>
        <w:rPr>
          <w:rFonts w:ascii="Verdana" w:hAnsi="Verdana"/>
          <w:bCs/>
          <w:color w:val="000000"/>
        </w:rPr>
        <w:t xml:space="preserve">For delegates from the European Union, a Schengen Visa allows entry into Spain.  </w:t>
      </w:r>
      <w:r w:rsidRPr="00061085">
        <w:rPr>
          <w:rFonts w:ascii="Verdana" w:hAnsi="Verdana"/>
          <w:bCs/>
          <w:color w:val="000000"/>
        </w:rPr>
        <w:t xml:space="preserve">Some countries are eligible for obtaining e-Visas on arrival.  </w:t>
      </w:r>
      <w:r>
        <w:rPr>
          <w:rFonts w:ascii="Verdana" w:hAnsi="Verdana"/>
          <w:bCs/>
          <w:color w:val="000000"/>
        </w:rPr>
        <w:t>ONCE will be assisting delegates with the issuance of invitation letters for obtaining visas and more details will be posted on the General Assembly website.</w:t>
      </w:r>
    </w:p>
    <w:p w:rsidR="00665078" w:rsidRDefault="00665078" w:rsidP="00EB6E52">
      <w:pPr>
        <w:autoSpaceDE w:val="0"/>
        <w:autoSpaceDN w:val="0"/>
        <w:adjustRightInd w:val="0"/>
        <w:spacing w:line="288" w:lineRule="auto"/>
        <w:jc w:val="both"/>
        <w:rPr>
          <w:rFonts w:ascii="Verdana" w:hAnsi="Verdana"/>
          <w:bCs/>
          <w:color w:val="000000"/>
        </w:rPr>
      </w:pPr>
    </w:p>
    <w:p w:rsidR="00665078" w:rsidRDefault="00665078" w:rsidP="00EB6E52">
      <w:pPr>
        <w:autoSpaceDE w:val="0"/>
        <w:autoSpaceDN w:val="0"/>
        <w:adjustRightInd w:val="0"/>
        <w:spacing w:line="288" w:lineRule="auto"/>
        <w:jc w:val="both"/>
        <w:rPr>
          <w:rFonts w:ascii="Verdana" w:hAnsi="Verdana"/>
          <w:bCs/>
          <w:color w:val="000000"/>
        </w:rPr>
      </w:pPr>
      <w:r>
        <w:rPr>
          <w:rFonts w:ascii="Verdana" w:hAnsi="Verdana"/>
          <w:bCs/>
          <w:color w:val="000000"/>
        </w:rPr>
        <w:t xml:space="preserve">The CEOs of WBU and ICEVI will be providing regular updates on the General Assemblies and we are sure you will  list the Madrid General Assembly as one of the most memorable events of recent times. We look forward to welcoming you to Madrid, Spain on 19-24 June 2020. </w:t>
      </w:r>
    </w:p>
    <w:p w:rsidR="00665078" w:rsidRDefault="00665078" w:rsidP="00EB6E52">
      <w:pPr>
        <w:spacing w:line="288" w:lineRule="auto"/>
        <w:rPr>
          <w:rFonts w:ascii="Verdana" w:hAnsi="Verdana" w:cs="Arial"/>
          <w:szCs w:val="24"/>
          <w:lang w:val="en-GB"/>
        </w:rPr>
      </w:pPr>
    </w:p>
    <w:p w:rsidR="00665078" w:rsidRDefault="00665078" w:rsidP="00EB6E52">
      <w:pPr>
        <w:spacing w:line="288" w:lineRule="auto"/>
        <w:ind w:left="720"/>
        <w:rPr>
          <w:rFonts w:ascii="Verdana" w:hAnsi="Verdana" w:cs="Arial"/>
          <w:szCs w:val="24"/>
          <w:lang w:val="en-GB"/>
        </w:rPr>
      </w:pPr>
    </w:p>
    <w:p w:rsidR="00665078" w:rsidRDefault="00665078" w:rsidP="00EB6E52">
      <w:pPr>
        <w:spacing w:line="288" w:lineRule="auto"/>
        <w:rPr>
          <w:rFonts w:ascii="Verdana" w:hAnsi="Verdana" w:cs="Arial"/>
          <w:szCs w:val="24"/>
          <w:lang w:val="en-GB"/>
        </w:rPr>
      </w:pPr>
      <w:r>
        <w:rPr>
          <w:rFonts w:ascii="Verdana" w:hAnsi="Verdana" w:cs="Arial"/>
          <w:noProof/>
          <w:szCs w:val="24"/>
          <w:lang w:val="en-IN" w:eastAsia="en-IN"/>
        </w:rPr>
        <w:drawing>
          <wp:inline distT="0" distB="0" distL="0" distR="0" wp14:anchorId="5A24CB57" wp14:editId="5099A25E">
            <wp:extent cx="2100404" cy="574306"/>
            <wp:effectExtent l="0" t="0" r="0" b="0"/>
            <wp:docPr id="2" name="Picture 2" descr="Fred Schroed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d Schroeder 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2343" cy="574836"/>
                    </a:xfrm>
                    <a:prstGeom prst="rect">
                      <a:avLst/>
                    </a:prstGeom>
                    <a:noFill/>
                    <a:ln>
                      <a:noFill/>
                    </a:ln>
                  </pic:spPr>
                </pic:pic>
              </a:graphicData>
            </a:graphic>
          </wp:inline>
        </w:drawing>
      </w:r>
      <w:r>
        <w:rPr>
          <w:rFonts w:ascii="Verdana" w:hAnsi="Verdana" w:cs="Arial"/>
          <w:szCs w:val="24"/>
          <w:lang w:val="en-GB"/>
        </w:rPr>
        <w:tab/>
      </w:r>
      <w:r>
        <w:rPr>
          <w:rFonts w:ascii="Verdana" w:hAnsi="Verdana" w:cs="Arial"/>
          <w:szCs w:val="24"/>
          <w:lang w:val="en-GB"/>
        </w:rPr>
        <w:tab/>
      </w:r>
      <w:r w:rsidR="00A204D8">
        <w:rPr>
          <w:rFonts w:ascii="Verdana" w:hAnsi="Verdana" w:cs="Arial"/>
          <w:szCs w:val="24"/>
          <w:lang w:val="en-GB"/>
        </w:rPr>
        <w:tab/>
        <w:t xml:space="preserve"> </w:t>
      </w:r>
      <w:r w:rsidR="00A204D8">
        <w:rPr>
          <w:rFonts w:ascii="Verdana" w:hAnsi="Verdana" w:cs="Arial"/>
          <w:szCs w:val="24"/>
          <w:lang w:val="en-GB"/>
        </w:rPr>
        <w:tab/>
        <w:t xml:space="preserve"> </w:t>
      </w:r>
      <w:r>
        <w:rPr>
          <w:b/>
          <w:noProof/>
          <w:sz w:val="23"/>
          <w:szCs w:val="23"/>
          <w:lang w:val="en-IN" w:eastAsia="en-IN"/>
        </w:rPr>
        <w:drawing>
          <wp:inline distT="0" distB="0" distL="0" distR="0" wp14:anchorId="30F6E137" wp14:editId="0A2AD87F">
            <wp:extent cx="1379855" cy="349250"/>
            <wp:effectExtent l="0" t="0" r="0" b="0"/>
            <wp:docPr id="1" name="Picture 1" descr="Sign-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F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9855" cy="349250"/>
                    </a:xfrm>
                    <a:prstGeom prst="rect">
                      <a:avLst/>
                    </a:prstGeom>
                    <a:noFill/>
                    <a:ln>
                      <a:noFill/>
                    </a:ln>
                  </pic:spPr>
                </pic:pic>
              </a:graphicData>
            </a:graphic>
          </wp:inline>
        </w:drawing>
      </w:r>
    </w:p>
    <w:p w:rsidR="00665078" w:rsidRDefault="00665078" w:rsidP="00EB6E52">
      <w:pPr>
        <w:spacing w:line="288" w:lineRule="auto"/>
        <w:rPr>
          <w:rFonts w:ascii="Verdana" w:hAnsi="Verdana" w:cs="Arial"/>
          <w:szCs w:val="24"/>
          <w:lang w:val="en-GB"/>
        </w:rPr>
      </w:pPr>
      <w:r>
        <w:rPr>
          <w:rFonts w:ascii="Verdana" w:hAnsi="Verdana" w:cs="Arial"/>
          <w:szCs w:val="24"/>
          <w:lang w:val="en-GB"/>
        </w:rPr>
        <w:t>____________________</w:t>
      </w:r>
      <w:r>
        <w:rPr>
          <w:rFonts w:ascii="Verdana" w:hAnsi="Verdana" w:cs="Arial"/>
          <w:szCs w:val="24"/>
          <w:lang w:val="en-GB"/>
        </w:rPr>
        <w:tab/>
      </w:r>
      <w:r>
        <w:rPr>
          <w:rFonts w:ascii="Verdana" w:hAnsi="Verdana" w:cs="Arial"/>
          <w:szCs w:val="24"/>
          <w:lang w:val="en-GB"/>
        </w:rPr>
        <w:tab/>
      </w:r>
      <w:r>
        <w:rPr>
          <w:rFonts w:ascii="Verdana" w:hAnsi="Verdana" w:cs="Arial"/>
          <w:szCs w:val="24"/>
          <w:lang w:val="en-GB"/>
        </w:rPr>
        <w:tab/>
      </w:r>
      <w:r w:rsidR="00A204D8">
        <w:rPr>
          <w:rFonts w:ascii="Verdana" w:hAnsi="Verdana" w:cs="Arial"/>
          <w:szCs w:val="24"/>
          <w:lang w:val="en-GB"/>
        </w:rPr>
        <w:tab/>
      </w:r>
      <w:r>
        <w:rPr>
          <w:rFonts w:ascii="Verdana" w:hAnsi="Verdana" w:cs="Arial"/>
          <w:szCs w:val="24"/>
          <w:lang w:val="en-GB"/>
        </w:rPr>
        <w:t>____________________</w:t>
      </w:r>
    </w:p>
    <w:p w:rsidR="00665078" w:rsidRPr="00A204D8" w:rsidRDefault="00665078" w:rsidP="00EB6E52">
      <w:pPr>
        <w:spacing w:line="288" w:lineRule="auto"/>
        <w:rPr>
          <w:rFonts w:ascii="Verdana" w:hAnsi="Verdana" w:cs="Arial"/>
          <w:color w:val="1C6816"/>
          <w:szCs w:val="24"/>
          <w:lang w:val="en-GB"/>
        </w:rPr>
      </w:pPr>
      <w:r w:rsidRPr="00A204D8">
        <w:rPr>
          <w:rFonts w:ascii="Verdana" w:hAnsi="Verdana" w:cs="Arial"/>
          <w:b/>
          <w:color w:val="1C6816"/>
          <w:szCs w:val="24"/>
          <w:lang w:val="en-GB"/>
        </w:rPr>
        <w:t>Dr. Fredric K Schroeder</w:t>
      </w:r>
      <w:r w:rsidRPr="00A204D8">
        <w:rPr>
          <w:rFonts w:ascii="Verdana" w:hAnsi="Verdana" w:cs="Arial"/>
          <w:b/>
          <w:color w:val="1C6816"/>
          <w:szCs w:val="24"/>
          <w:lang w:val="en-GB"/>
        </w:rPr>
        <w:tab/>
      </w:r>
      <w:r w:rsidRPr="00A204D8">
        <w:rPr>
          <w:rFonts w:ascii="Verdana" w:hAnsi="Verdana" w:cs="Arial"/>
          <w:color w:val="017D04"/>
          <w:szCs w:val="24"/>
          <w:lang w:val="en-GB"/>
        </w:rPr>
        <w:tab/>
      </w:r>
      <w:r>
        <w:rPr>
          <w:rFonts w:ascii="Verdana" w:hAnsi="Verdana" w:cs="Arial"/>
          <w:szCs w:val="24"/>
          <w:lang w:val="en-GB"/>
        </w:rPr>
        <w:tab/>
      </w:r>
      <w:r>
        <w:rPr>
          <w:rFonts w:ascii="Verdana" w:hAnsi="Verdana" w:cs="Arial"/>
          <w:szCs w:val="24"/>
          <w:lang w:val="en-GB"/>
        </w:rPr>
        <w:tab/>
      </w:r>
      <w:r w:rsidRPr="00A204D8">
        <w:rPr>
          <w:rFonts w:ascii="Verdana" w:hAnsi="Verdana" w:cs="Arial"/>
          <w:b/>
          <w:color w:val="1C6816"/>
          <w:szCs w:val="24"/>
          <w:lang w:val="en-GB"/>
        </w:rPr>
        <w:t>Dr. Frances Gentle</w:t>
      </w:r>
    </w:p>
    <w:p w:rsidR="00665078" w:rsidRDefault="00665078" w:rsidP="00EB6E52">
      <w:pPr>
        <w:spacing w:line="288" w:lineRule="auto"/>
        <w:rPr>
          <w:rFonts w:ascii="Verdana" w:hAnsi="Verdana" w:cs="Arial"/>
          <w:szCs w:val="24"/>
          <w:lang w:val="en-GB"/>
        </w:rPr>
      </w:pPr>
      <w:r>
        <w:rPr>
          <w:rFonts w:ascii="Verdana" w:hAnsi="Verdana" w:cs="Arial"/>
          <w:szCs w:val="24"/>
          <w:lang w:val="en-GB"/>
        </w:rPr>
        <w:t>President, WBU</w:t>
      </w:r>
      <w:r>
        <w:rPr>
          <w:rFonts w:ascii="Verdana" w:hAnsi="Verdana" w:cs="Arial"/>
          <w:szCs w:val="24"/>
          <w:lang w:val="en-GB"/>
        </w:rPr>
        <w:tab/>
      </w:r>
      <w:r>
        <w:rPr>
          <w:rFonts w:ascii="Verdana" w:hAnsi="Verdana" w:cs="Arial"/>
          <w:szCs w:val="24"/>
          <w:lang w:val="en-GB"/>
        </w:rPr>
        <w:tab/>
      </w:r>
      <w:r>
        <w:rPr>
          <w:rFonts w:ascii="Verdana" w:hAnsi="Verdana" w:cs="Arial"/>
          <w:szCs w:val="24"/>
          <w:lang w:val="en-GB"/>
        </w:rPr>
        <w:tab/>
      </w:r>
      <w:r>
        <w:rPr>
          <w:rFonts w:ascii="Verdana" w:hAnsi="Verdana" w:cs="Arial"/>
          <w:szCs w:val="24"/>
          <w:lang w:val="en-GB"/>
        </w:rPr>
        <w:tab/>
      </w:r>
      <w:r>
        <w:rPr>
          <w:rFonts w:ascii="Verdana" w:hAnsi="Verdana" w:cs="Arial"/>
          <w:szCs w:val="24"/>
          <w:lang w:val="en-GB"/>
        </w:rPr>
        <w:tab/>
      </w:r>
      <w:r w:rsidR="00A204D8">
        <w:rPr>
          <w:rFonts w:ascii="Verdana" w:hAnsi="Verdana" w:cs="Arial"/>
          <w:szCs w:val="24"/>
          <w:lang w:val="en-GB"/>
        </w:rPr>
        <w:tab/>
      </w:r>
      <w:r>
        <w:rPr>
          <w:rFonts w:ascii="Verdana" w:hAnsi="Verdana" w:cs="Arial"/>
          <w:szCs w:val="24"/>
          <w:lang w:val="en-GB"/>
        </w:rPr>
        <w:t>President, ICEVI</w:t>
      </w:r>
    </w:p>
    <w:p w:rsidR="00665078" w:rsidRPr="00A204D8" w:rsidRDefault="00665078" w:rsidP="00EB6E52">
      <w:pPr>
        <w:spacing w:line="288" w:lineRule="auto"/>
        <w:jc w:val="both"/>
        <w:rPr>
          <w:rFonts w:ascii="Verdana" w:hAnsi="Verdana"/>
          <w:color w:val="000000"/>
          <w:sz w:val="36"/>
          <w:lang w:val="tr-TR"/>
        </w:rPr>
      </w:pPr>
    </w:p>
    <w:p w:rsidR="002C024F" w:rsidRPr="00665078" w:rsidRDefault="00A204D8" w:rsidP="00EB6E52">
      <w:pPr>
        <w:spacing w:line="288" w:lineRule="auto"/>
        <w:rPr>
          <w:lang w:val="en-US"/>
        </w:rPr>
      </w:pPr>
      <w:r>
        <w:rPr>
          <w:rFonts w:ascii="Verdana" w:hAnsi="Verdana"/>
          <w:bCs/>
          <w:color w:val="000000"/>
        </w:rPr>
        <w:t xml:space="preserve">April </w:t>
      </w:r>
      <w:r w:rsidR="00665078">
        <w:rPr>
          <w:rFonts w:ascii="Verdana" w:hAnsi="Verdana"/>
          <w:bCs/>
          <w:color w:val="000000"/>
        </w:rPr>
        <w:t>2019</w:t>
      </w:r>
    </w:p>
    <w:sectPr w:rsidR="002C024F" w:rsidRPr="00665078" w:rsidSect="00EB6E52">
      <w:footerReference w:type="default" r:id="rId11"/>
      <w:pgSz w:w="11906" w:h="16838"/>
      <w:pgMar w:top="1701" w:right="1440" w:bottom="170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DF2" w:rsidRDefault="007D5DF2" w:rsidP="00EB6E52">
      <w:pPr>
        <w:spacing w:line="240" w:lineRule="auto"/>
      </w:pPr>
      <w:r>
        <w:separator/>
      </w:r>
    </w:p>
  </w:endnote>
  <w:endnote w:type="continuationSeparator" w:id="0">
    <w:p w:rsidR="007D5DF2" w:rsidRDefault="007D5DF2" w:rsidP="00EB6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utiger 57Cn">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463686"/>
      <w:docPartObj>
        <w:docPartGallery w:val="Page Numbers (Bottom of Page)"/>
        <w:docPartUnique/>
      </w:docPartObj>
    </w:sdtPr>
    <w:sdtEndPr>
      <w:rPr>
        <w:noProof/>
      </w:rPr>
    </w:sdtEndPr>
    <w:sdtContent>
      <w:p w:rsidR="00EB6E52" w:rsidRDefault="00EB6E52">
        <w:pPr>
          <w:pStyle w:val="Footer"/>
          <w:jc w:val="center"/>
        </w:pPr>
        <w:r>
          <w:fldChar w:fldCharType="begin"/>
        </w:r>
        <w:r>
          <w:instrText xml:space="preserve"> PAGE   \* MERGEFORMAT </w:instrText>
        </w:r>
        <w:r>
          <w:fldChar w:fldCharType="separate"/>
        </w:r>
        <w:r w:rsidR="008A1FBB">
          <w:rPr>
            <w:noProof/>
          </w:rPr>
          <w:t>4</w:t>
        </w:r>
        <w:r>
          <w:rPr>
            <w:noProof/>
          </w:rPr>
          <w:fldChar w:fldCharType="end"/>
        </w:r>
      </w:p>
    </w:sdtContent>
  </w:sdt>
  <w:p w:rsidR="00EB6E52" w:rsidRDefault="00EB6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DF2" w:rsidRDefault="007D5DF2" w:rsidP="00EB6E52">
      <w:pPr>
        <w:spacing w:line="240" w:lineRule="auto"/>
      </w:pPr>
      <w:r>
        <w:separator/>
      </w:r>
    </w:p>
  </w:footnote>
  <w:footnote w:type="continuationSeparator" w:id="0">
    <w:p w:rsidR="007D5DF2" w:rsidRDefault="007D5DF2" w:rsidP="00EB6E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12217"/>
    <w:multiLevelType w:val="hybridMultilevel"/>
    <w:tmpl w:val="45067308"/>
    <w:lvl w:ilvl="0" w:tplc="D534B664">
      <w:start w:val="1"/>
      <w:numFmt w:val="bullet"/>
      <w:lvlText w:val=""/>
      <w:lvlJc w:val="left"/>
      <w:pPr>
        <w:ind w:left="720" w:hanging="360"/>
      </w:pPr>
      <w:rPr>
        <w:rFonts w:ascii="Wingdings" w:hAnsi="Wingdings"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078"/>
    <w:rsid w:val="00212038"/>
    <w:rsid w:val="00275890"/>
    <w:rsid w:val="002C024F"/>
    <w:rsid w:val="004736A8"/>
    <w:rsid w:val="00665078"/>
    <w:rsid w:val="006D5AD9"/>
    <w:rsid w:val="007D5DF2"/>
    <w:rsid w:val="008A1FBB"/>
    <w:rsid w:val="008D2290"/>
    <w:rsid w:val="00A204D8"/>
    <w:rsid w:val="00AC248A"/>
    <w:rsid w:val="00DE16FA"/>
    <w:rsid w:val="00EB6E52"/>
    <w:rsid w:val="00FD17D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078"/>
    <w:pPr>
      <w:suppressAutoHyphens/>
      <w:spacing w:after="0" w:line="280" w:lineRule="exact"/>
    </w:pPr>
    <w:rPr>
      <w:rFonts w:ascii="Frutiger 57Cn" w:eastAsia="Times New Roman" w:hAnsi="Frutiger 57Cn" w:cs="Times New Roman"/>
      <w:sz w:val="24"/>
      <w:szCs w:val="20"/>
      <w:lang w:val="de-CH"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E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52"/>
    <w:rPr>
      <w:rFonts w:ascii="Tahoma" w:eastAsia="Times New Roman" w:hAnsi="Tahoma" w:cs="Tahoma"/>
      <w:sz w:val="16"/>
      <w:szCs w:val="16"/>
      <w:lang w:val="de-CH" w:eastAsia="ar-SA"/>
    </w:rPr>
  </w:style>
  <w:style w:type="paragraph" w:styleId="Header">
    <w:name w:val="header"/>
    <w:basedOn w:val="Normal"/>
    <w:link w:val="HeaderChar"/>
    <w:uiPriority w:val="99"/>
    <w:unhideWhenUsed/>
    <w:rsid w:val="00EB6E52"/>
    <w:pPr>
      <w:tabs>
        <w:tab w:val="center" w:pos="4513"/>
        <w:tab w:val="right" w:pos="9026"/>
      </w:tabs>
      <w:spacing w:line="240" w:lineRule="auto"/>
    </w:pPr>
  </w:style>
  <w:style w:type="character" w:customStyle="1" w:styleId="HeaderChar">
    <w:name w:val="Header Char"/>
    <w:basedOn w:val="DefaultParagraphFont"/>
    <w:link w:val="Header"/>
    <w:uiPriority w:val="99"/>
    <w:rsid w:val="00EB6E52"/>
    <w:rPr>
      <w:rFonts w:ascii="Frutiger 57Cn" w:eastAsia="Times New Roman" w:hAnsi="Frutiger 57Cn" w:cs="Times New Roman"/>
      <w:sz w:val="24"/>
      <w:szCs w:val="20"/>
      <w:lang w:val="de-CH" w:eastAsia="ar-SA"/>
    </w:rPr>
  </w:style>
  <w:style w:type="paragraph" w:styleId="Footer">
    <w:name w:val="footer"/>
    <w:basedOn w:val="Normal"/>
    <w:link w:val="FooterChar"/>
    <w:uiPriority w:val="99"/>
    <w:unhideWhenUsed/>
    <w:rsid w:val="00EB6E52"/>
    <w:pPr>
      <w:tabs>
        <w:tab w:val="center" w:pos="4513"/>
        <w:tab w:val="right" w:pos="9026"/>
      </w:tabs>
      <w:spacing w:line="240" w:lineRule="auto"/>
    </w:pPr>
  </w:style>
  <w:style w:type="character" w:customStyle="1" w:styleId="FooterChar">
    <w:name w:val="Footer Char"/>
    <w:basedOn w:val="DefaultParagraphFont"/>
    <w:link w:val="Footer"/>
    <w:uiPriority w:val="99"/>
    <w:rsid w:val="00EB6E52"/>
    <w:rPr>
      <w:rFonts w:ascii="Frutiger 57Cn" w:eastAsia="Times New Roman" w:hAnsi="Frutiger 57Cn" w:cs="Times New Roman"/>
      <w:sz w:val="24"/>
      <w:szCs w:val="20"/>
      <w:lang w:val="de-CH"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078"/>
    <w:pPr>
      <w:suppressAutoHyphens/>
      <w:spacing w:after="0" w:line="280" w:lineRule="exact"/>
    </w:pPr>
    <w:rPr>
      <w:rFonts w:ascii="Frutiger 57Cn" w:eastAsia="Times New Roman" w:hAnsi="Frutiger 57Cn" w:cs="Times New Roman"/>
      <w:sz w:val="24"/>
      <w:szCs w:val="20"/>
      <w:lang w:val="de-CH"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E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52"/>
    <w:rPr>
      <w:rFonts w:ascii="Tahoma" w:eastAsia="Times New Roman" w:hAnsi="Tahoma" w:cs="Tahoma"/>
      <w:sz w:val="16"/>
      <w:szCs w:val="16"/>
      <w:lang w:val="de-CH" w:eastAsia="ar-SA"/>
    </w:rPr>
  </w:style>
  <w:style w:type="paragraph" w:styleId="Header">
    <w:name w:val="header"/>
    <w:basedOn w:val="Normal"/>
    <w:link w:val="HeaderChar"/>
    <w:uiPriority w:val="99"/>
    <w:unhideWhenUsed/>
    <w:rsid w:val="00EB6E52"/>
    <w:pPr>
      <w:tabs>
        <w:tab w:val="center" w:pos="4513"/>
        <w:tab w:val="right" w:pos="9026"/>
      </w:tabs>
      <w:spacing w:line="240" w:lineRule="auto"/>
    </w:pPr>
  </w:style>
  <w:style w:type="character" w:customStyle="1" w:styleId="HeaderChar">
    <w:name w:val="Header Char"/>
    <w:basedOn w:val="DefaultParagraphFont"/>
    <w:link w:val="Header"/>
    <w:uiPriority w:val="99"/>
    <w:rsid w:val="00EB6E52"/>
    <w:rPr>
      <w:rFonts w:ascii="Frutiger 57Cn" w:eastAsia="Times New Roman" w:hAnsi="Frutiger 57Cn" w:cs="Times New Roman"/>
      <w:sz w:val="24"/>
      <w:szCs w:val="20"/>
      <w:lang w:val="de-CH" w:eastAsia="ar-SA"/>
    </w:rPr>
  </w:style>
  <w:style w:type="paragraph" w:styleId="Footer">
    <w:name w:val="footer"/>
    <w:basedOn w:val="Normal"/>
    <w:link w:val="FooterChar"/>
    <w:uiPriority w:val="99"/>
    <w:unhideWhenUsed/>
    <w:rsid w:val="00EB6E52"/>
    <w:pPr>
      <w:tabs>
        <w:tab w:val="center" w:pos="4513"/>
        <w:tab w:val="right" w:pos="9026"/>
      </w:tabs>
      <w:spacing w:line="240" w:lineRule="auto"/>
    </w:pPr>
  </w:style>
  <w:style w:type="character" w:customStyle="1" w:styleId="FooterChar">
    <w:name w:val="Footer Char"/>
    <w:basedOn w:val="DefaultParagraphFont"/>
    <w:link w:val="Footer"/>
    <w:uiPriority w:val="99"/>
    <w:rsid w:val="00EB6E52"/>
    <w:rPr>
      <w:rFonts w:ascii="Frutiger 57Cn" w:eastAsia="Times New Roman" w:hAnsi="Frutiger 57Cn" w:cs="Times New Roman"/>
      <w:sz w:val="24"/>
      <w:szCs w:val="20"/>
      <w:lang w:val="de-CH"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2019-05-20T06:35:00Z</cp:lastPrinted>
  <dcterms:created xsi:type="dcterms:W3CDTF">2019-05-08T14:40:00Z</dcterms:created>
  <dcterms:modified xsi:type="dcterms:W3CDTF">2019-05-20T06:35:00Z</dcterms:modified>
</cp:coreProperties>
</file>