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EC" w:rsidRPr="00A912A5"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r w:rsidRPr="00A912A5">
        <w:rPr>
          <w:noProof/>
          <w:lang w:val="en-IN" w:eastAsia="en-IN"/>
        </w:rPr>
        <w:drawing>
          <wp:anchor distT="0" distB="0" distL="114935" distR="114935" simplePos="0" relativeHeight="251659264" behindDoc="0" locked="0" layoutInCell="1" allowOverlap="1" wp14:anchorId="5D90AE6F" wp14:editId="1280B8FC">
            <wp:simplePos x="0" y="0"/>
            <wp:positionH relativeFrom="column">
              <wp:posOffset>1819275</wp:posOffset>
            </wp:positionH>
            <wp:positionV relativeFrom="paragraph">
              <wp:posOffset>265430</wp:posOffset>
            </wp:positionV>
            <wp:extent cx="2028825" cy="821690"/>
            <wp:effectExtent l="0" t="0" r="0" b="0"/>
            <wp:wrapNone/>
            <wp:docPr id="10"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01EC" w:rsidRPr="00A912A5"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rsidR="00BD01EC" w:rsidRPr="00A912A5"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rsidR="00BD01EC"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BD01EC"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BD01EC"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BD01EC" w:rsidRPr="00382B90"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rPr>
          <w:color w:val="8B0B7C"/>
          <w:sz w:val="28"/>
          <w:szCs w:val="28"/>
        </w:rPr>
      </w:pPr>
      <w:r w:rsidRPr="00382B90">
        <w:rPr>
          <w:color w:val="8B0B7C"/>
          <w:sz w:val="28"/>
          <w:szCs w:val="28"/>
        </w:rPr>
        <w:t xml:space="preserve">INTERNATIONAL COUNCIL FOR EDUCATION OF </w:t>
      </w:r>
      <w:r w:rsidRPr="00382B90">
        <w:rPr>
          <w:color w:val="8B0B7C"/>
          <w:sz w:val="28"/>
          <w:szCs w:val="28"/>
        </w:rPr>
        <w:br/>
        <w:t>PEOPLE WITH VISUAL IMPAIRMENT</w:t>
      </w:r>
    </w:p>
    <w:p w:rsidR="00BD01EC"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rsidR="00BD01EC"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rsidR="00BD01EC"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rsidR="00BD01EC" w:rsidRPr="00A912A5" w:rsidRDefault="00BD01EC" w:rsidP="00D043CB">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rsidR="00BD01EC" w:rsidRPr="00A912A5" w:rsidRDefault="00BD01EC" w:rsidP="00D043CB">
      <w:pPr>
        <w:pBdr>
          <w:top w:val="single" w:sz="4" w:space="1" w:color="0202BE" w:shadow="1"/>
          <w:left w:val="single" w:sz="4" w:space="4" w:color="0202BE" w:shadow="1"/>
          <w:bottom w:val="single" w:sz="4" w:space="1" w:color="0202BE" w:shadow="1"/>
          <w:right w:val="single" w:sz="4" w:space="4" w:color="0202BE" w:shadow="1"/>
        </w:pBdr>
        <w:shd w:val="clear" w:color="auto" w:fill="FFFFFF"/>
        <w:spacing w:line="288" w:lineRule="auto"/>
        <w:contextualSpacing/>
        <w:mirrorIndents/>
        <w:jc w:val="center"/>
      </w:pPr>
      <w:r w:rsidRPr="00A912A5">
        <w:rPr>
          <w:noProof/>
          <w:lang w:eastAsia="en-IN"/>
        </w:rPr>
        <w:drawing>
          <wp:inline distT="0" distB="0" distL="0" distR="0" wp14:anchorId="1A5DDEB7" wp14:editId="1E35DAB7">
            <wp:extent cx="5170805" cy="346837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0805" cy="3468370"/>
                    </a:xfrm>
                    <a:prstGeom prst="rect">
                      <a:avLst/>
                    </a:prstGeom>
                    <a:solidFill>
                      <a:srgbClr val="FFFFFF"/>
                    </a:solidFill>
                    <a:ln>
                      <a:noFill/>
                    </a:ln>
                  </pic:spPr>
                </pic:pic>
              </a:graphicData>
            </a:graphic>
          </wp:inline>
        </w:drawing>
      </w:r>
    </w:p>
    <w:p w:rsidR="00BD01EC" w:rsidRPr="00A912A5" w:rsidRDefault="00BD01EC" w:rsidP="00D043CB">
      <w:pPr>
        <w:pBdr>
          <w:top w:val="single" w:sz="4" w:space="1" w:color="0202BE" w:shadow="1"/>
          <w:left w:val="single" w:sz="4" w:space="4" w:color="0202BE" w:shadow="1"/>
          <w:bottom w:val="single" w:sz="4" w:space="1" w:color="0202BE" w:shadow="1"/>
          <w:right w:val="single" w:sz="4" w:space="4" w:color="0202BE" w:shadow="1"/>
        </w:pBdr>
        <w:shd w:val="clear" w:color="auto" w:fill="FFFFFF"/>
        <w:spacing w:line="288" w:lineRule="auto"/>
        <w:contextualSpacing/>
        <w:mirrorIndents/>
        <w:jc w:val="both"/>
        <w:rPr>
          <w:rFonts w:cs="Arial"/>
          <w:b/>
        </w:rPr>
      </w:pPr>
    </w:p>
    <w:p w:rsidR="00BD01EC" w:rsidRDefault="00BD01EC" w:rsidP="00D043CB">
      <w:pPr>
        <w:pBdr>
          <w:top w:val="single" w:sz="4" w:space="1" w:color="0202BE" w:shadow="1"/>
          <w:left w:val="single" w:sz="4" w:space="4" w:color="0202BE" w:shadow="1"/>
          <w:bottom w:val="single" w:sz="4" w:space="1" w:color="0202BE" w:shadow="1"/>
          <w:right w:val="single" w:sz="4" w:space="4" w:color="0202BE" w:shadow="1"/>
        </w:pBdr>
        <w:shd w:val="clear" w:color="auto" w:fill="FFFFFF"/>
        <w:spacing w:line="288" w:lineRule="auto"/>
        <w:contextualSpacing/>
        <w:mirrorIndents/>
        <w:jc w:val="center"/>
        <w:rPr>
          <w:rFonts w:cs="Arial"/>
          <w:b/>
          <w:sz w:val="40"/>
          <w:szCs w:val="40"/>
          <w:lang w:val="en-GB"/>
        </w:rPr>
      </w:pPr>
    </w:p>
    <w:p w:rsidR="00BD01EC" w:rsidRPr="001E15A1" w:rsidRDefault="00BD01EC" w:rsidP="00D043CB">
      <w:pPr>
        <w:pBdr>
          <w:top w:val="single" w:sz="4" w:space="1" w:color="0202BE" w:shadow="1"/>
          <w:left w:val="single" w:sz="4" w:space="4" w:color="0202BE" w:shadow="1"/>
          <w:bottom w:val="single" w:sz="4" w:space="1" w:color="0202BE" w:shadow="1"/>
          <w:right w:val="single" w:sz="4" w:space="4" w:color="0202BE" w:shadow="1"/>
        </w:pBdr>
        <w:shd w:val="clear" w:color="auto" w:fill="FFFFFF"/>
        <w:spacing w:line="288" w:lineRule="auto"/>
        <w:contextualSpacing/>
        <w:mirrorIndents/>
        <w:jc w:val="center"/>
        <w:rPr>
          <w:rFonts w:cs="Arial"/>
          <w:b/>
          <w:color w:val="006600"/>
          <w:sz w:val="56"/>
          <w:szCs w:val="56"/>
          <w:lang w:val="en-GB"/>
        </w:rPr>
      </w:pPr>
      <w:r w:rsidRPr="001E15A1">
        <w:rPr>
          <w:rFonts w:cs="Arial"/>
          <w:b/>
          <w:color w:val="006600"/>
          <w:sz w:val="56"/>
          <w:szCs w:val="56"/>
          <w:lang w:val="en-GB"/>
        </w:rPr>
        <w:t>ICEVI E-NEWS</w:t>
      </w:r>
    </w:p>
    <w:p w:rsidR="00BD01EC" w:rsidRPr="002E7F00" w:rsidRDefault="00BD01EC" w:rsidP="00D043CB">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 w:val="40"/>
          <w:szCs w:val="32"/>
        </w:rPr>
      </w:pPr>
    </w:p>
    <w:p w:rsidR="00BD01EC" w:rsidRDefault="00BD01EC" w:rsidP="00D043CB">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36"/>
          <w:szCs w:val="36"/>
        </w:rPr>
      </w:pPr>
      <w:r>
        <w:rPr>
          <w:rFonts w:ascii="Verdana" w:hAnsi="Verdana"/>
          <w:b/>
          <w:bCs/>
          <w:color w:val="8B0B7C"/>
          <w:sz w:val="36"/>
          <w:szCs w:val="36"/>
        </w:rPr>
        <w:t>JANUARY 2021</w:t>
      </w:r>
    </w:p>
    <w:p w:rsidR="00BD01EC" w:rsidRPr="002E7F00" w:rsidRDefault="00BD01EC" w:rsidP="00D043CB">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32"/>
          <w:szCs w:val="36"/>
        </w:rPr>
      </w:pPr>
    </w:p>
    <w:p w:rsidR="002E7F00" w:rsidRPr="009D089D" w:rsidRDefault="002E7F00" w:rsidP="002E7F00">
      <w:pPr>
        <w:pStyle w:val="TOCHeading"/>
        <w:spacing w:before="0" w:line="312" w:lineRule="auto"/>
        <w:rPr>
          <w:rFonts w:ascii="Verdana" w:hAnsi="Verdana"/>
          <w:color w:val="002B82"/>
          <w:sz w:val="24"/>
          <w:szCs w:val="24"/>
          <w:lang w:eastAsia="ar-SA"/>
        </w:rPr>
      </w:pPr>
      <w:r w:rsidRPr="009D089D">
        <w:rPr>
          <w:rFonts w:ascii="Verdana" w:hAnsi="Verdana"/>
          <w:b/>
          <w:color w:val="002B82"/>
          <w:szCs w:val="28"/>
        </w:rPr>
        <w:lastRenderedPageBreak/>
        <w:t>Contents</w:t>
      </w:r>
    </w:p>
    <w:p w:rsidR="002E7F00" w:rsidRPr="009D089D" w:rsidRDefault="002E7F00" w:rsidP="002E7F00">
      <w:pPr>
        <w:rPr>
          <w:lang w:eastAsia="en-US"/>
        </w:rPr>
      </w:pPr>
    </w:p>
    <w:p w:rsidR="002E7F00" w:rsidRPr="002E7F00" w:rsidRDefault="002E7F00" w:rsidP="002E7F00">
      <w:pPr>
        <w:pStyle w:val="TOC2"/>
        <w:numPr>
          <w:ilvl w:val="0"/>
          <w:numId w:val="13"/>
        </w:numPr>
        <w:tabs>
          <w:tab w:val="right" w:leader="dot" w:pos="9016"/>
        </w:tabs>
        <w:spacing w:after="240"/>
        <w:ind w:left="567" w:hanging="567"/>
        <w:rPr>
          <w:noProof/>
        </w:rPr>
      </w:pPr>
      <w:r w:rsidRPr="00940837">
        <w:rPr>
          <w:lang w:eastAsia="en-US"/>
        </w:rPr>
        <w:fldChar w:fldCharType="begin"/>
      </w:r>
      <w:r w:rsidRPr="00940837">
        <w:instrText xml:space="preserve"> TOC \o "1-3" \h \z \u </w:instrText>
      </w:r>
      <w:r w:rsidRPr="00940837">
        <w:rPr>
          <w:lang w:eastAsia="en-US"/>
        </w:rPr>
        <w:fldChar w:fldCharType="separate"/>
      </w:r>
      <w:hyperlink w:anchor="_Toc65683382" w:history="1">
        <w:r w:rsidRPr="002E7F00">
          <w:rPr>
            <w:rStyle w:val="Hyperlink"/>
            <w:noProof/>
            <w:color w:val="auto"/>
            <w:lang w:val="en-AU"/>
          </w:rPr>
          <w:t>Message from the President and CEO</w:t>
        </w:r>
        <w:r w:rsidRPr="002E7F00">
          <w:rPr>
            <w:noProof/>
            <w:webHidden/>
          </w:rPr>
          <w:tab/>
        </w:r>
        <w:r w:rsidRPr="002E7F00">
          <w:rPr>
            <w:noProof/>
            <w:webHidden/>
          </w:rPr>
          <w:fldChar w:fldCharType="begin"/>
        </w:r>
        <w:r w:rsidRPr="002E7F00">
          <w:rPr>
            <w:noProof/>
            <w:webHidden/>
          </w:rPr>
          <w:instrText xml:space="preserve"> PAGEREF _Toc65683382 \h </w:instrText>
        </w:r>
        <w:r w:rsidRPr="002E7F00">
          <w:rPr>
            <w:noProof/>
            <w:webHidden/>
          </w:rPr>
        </w:r>
        <w:r w:rsidRPr="002E7F00">
          <w:rPr>
            <w:noProof/>
            <w:webHidden/>
          </w:rPr>
          <w:fldChar w:fldCharType="separate"/>
        </w:r>
        <w:r w:rsidR="001262B7">
          <w:rPr>
            <w:noProof/>
            <w:webHidden/>
          </w:rPr>
          <w:t>3</w:t>
        </w:r>
        <w:r w:rsidRPr="002E7F00">
          <w:rPr>
            <w:noProof/>
            <w:webHidden/>
          </w:rPr>
          <w:fldChar w:fldCharType="end"/>
        </w:r>
      </w:hyperlink>
    </w:p>
    <w:p w:rsidR="002E7F00" w:rsidRPr="002E7F00" w:rsidRDefault="008F5431" w:rsidP="002E7F00">
      <w:pPr>
        <w:pStyle w:val="TOC2"/>
        <w:numPr>
          <w:ilvl w:val="0"/>
          <w:numId w:val="13"/>
        </w:numPr>
        <w:tabs>
          <w:tab w:val="right" w:leader="dot" w:pos="9016"/>
        </w:tabs>
        <w:spacing w:after="240"/>
        <w:ind w:left="567" w:hanging="567"/>
        <w:rPr>
          <w:noProof/>
        </w:rPr>
      </w:pPr>
      <w:hyperlink w:anchor="_Toc65683383" w:history="1">
        <w:r w:rsidR="002E7F00" w:rsidRPr="002E7F00">
          <w:rPr>
            <w:rStyle w:val="Hyperlink"/>
            <w:noProof/>
            <w:color w:val="auto"/>
            <w:lang w:val="en-AU"/>
          </w:rPr>
          <w:t>World Blindness Summit: Joint WBU-ICEVI General Assemblies</w:t>
        </w:r>
        <w:r w:rsidR="002E7F00" w:rsidRPr="002E7F00">
          <w:rPr>
            <w:noProof/>
            <w:webHidden/>
          </w:rPr>
          <w:tab/>
        </w:r>
        <w:r w:rsidR="002E7F00" w:rsidRPr="002E7F00">
          <w:rPr>
            <w:noProof/>
            <w:webHidden/>
          </w:rPr>
          <w:fldChar w:fldCharType="begin"/>
        </w:r>
        <w:r w:rsidR="002E7F00" w:rsidRPr="002E7F00">
          <w:rPr>
            <w:noProof/>
            <w:webHidden/>
          </w:rPr>
          <w:instrText xml:space="preserve"> PAGEREF _Toc65683383 \h </w:instrText>
        </w:r>
        <w:r w:rsidR="002E7F00" w:rsidRPr="002E7F00">
          <w:rPr>
            <w:noProof/>
            <w:webHidden/>
          </w:rPr>
        </w:r>
        <w:r w:rsidR="002E7F00" w:rsidRPr="002E7F00">
          <w:rPr>
            <w:noProof/>
            <w:webHidden/>
          </w:rPr>
          <w:fldChar w:fldCharType="separate"/>
        </w:r>
        <w:r w:rsidR="001262B7">
          <w:rPr>
            <w:noProof/>
            <w:webHidden/>
          </w:rPr>
          <w:t>4</w:t>
        </w:r>
        <w:r w:rsidR="002E7F00" w:rsidRPr="002E7F00">
          <w:rPr>
            <w:noProof/>
            <w:webHidden/>
          </w:rPr>
          <w:fldChar w:fldCharType="end"/>
        </w:r>
      </w:hyperlink>
    </w:p>
    <w:p w:rsidR="002E7F00" w:rsidRPr="002E7F00" w:rsidRDefault="008F5431" w:rsidP="002E7F00">
      <w:pPr>
        <w:pStyle w:val="TOC2"/>
        <w:numPr>
          <w:ilvl w:val="0"/>
          <w:numId w:val="13"/>
        </w:numPr>
        <w:tabs>
          <w:tab w:val="right" w:leader="dot" w:pos="9016"/>
        </w:tabs>
        <w:spacing w:after="240"/>
        <w:ind w:left="567" w:hanging="567"/>
        <w:rPr>
          <w:noProof/>
        </w:rPr>
      </w:pPr>
      <w:hyperlink w:anchor="_Toc65683398" w:history="1">
        <w:r w:rsidR="002E7F00" w:rsidRPr="002E7F00">
          <w:rPr>
            <w:rStyle w:val="Hyperlink"/>
            <w:noProof/>
            <w:color w:val="auto"/>
            <w:lang w:val="en-AU"/>
          </w:rPr>
          <w:t>January 2021 issue of The Educator</w:t>
        </w:r>
        <w:r w:rsidR="002E7F00" w:rsidRPr="002E7F00">
          <w:rPr>
            <w:noProof/>
            <w:webHidden/>
          </w:rPr>
          <w:tab/>
        </w:r>
        <w:r w:rsidR="002E7F00" w:rsidRPr="002E7F00">
          <w:rPr>
            <w:noProof/>
            <w:webHidden/>
          </w:rPr>
          <w:fldChar w:fldCharType="begin"/>
        </w:r>
        <w:r w:rsidR="002E7F00" w:rsidRPr="002E7F00">
          <w:rPr>
            <w:noProof/>
            <w:webHidden/>
          </w:rPr>
          <w:instrText xml:space="preserve"> PAGEREF _Toc65683398 \h </w:instrText>
        </w:r>
        <w:r w:rsidR="002E7F00" w:rsidRPr="002E7F00">
          <w:rPr>
            <w:noProof/>
            <w:webHidden/>
          </w:rPr>
        </w:r>
        <w:r w:rsidR="002E7F00" w:rsidRPr="002E7F00">
          <w:rPr>
            <w:noProof/>
            <w:webHidden/>
          </w:rPr>
          <w:fldChar w:fldCharType="separate"/>
        </w:r>
        <w:r w:rsidR="001262B7">
          <w:rPr>
            <w:noProof/>
            <w:webHidden/>
          </w:rPr>
          <w:t>10</w:t>
        </w:r>
        <w:r w:rsidR="002E7F00" w:rsidRPr="002E7F00">
          <w:rPr>
            <w:noProof/>
            <w:webHidden/>
          </w:rPr>
          <w:fldChar w:fldCharType="end"/>
        </w:r>
      </w:hyperlink>
    </w:p>
    <w:p w:rsidR="002E7F00" w:rsidRPr="002E7F00" w:rsidRDefault="008F5431" w:rsidP="002E7F00">
      <w:pPr>
        <w:pStyle w:val="TOC2"/>
        <w:numPr>
          <w:ilvl w:val="0"/>
          <w:numId w:val="13"/>
        </w:numPr>
        <w:tabs>
          <w:tab w:val="right" w:leader="dot" w:pos="9016"/>
        </w:tabs>
        <w:spacing w:after="240"/>
        <w:ind w:left="567" w:hanging="567"/>
        <w:rPr>
          <w:noProof/>
        </w:rPr>
      </w:pPr>
      <w:hyperlink w:anchor="_Toc65683399" w:history="1">
        <w:r w:rsidR="002E7F00" w:rsidRPr="002E7F00">
          <w:rPr>
            <w:rStyle w:val="Hyperlink"/>
            <w:noProof/>
            <w:color w:val="auto"/>
            <w:lang w:val="en-AU"/>
          </w:rPr>
          <w:t>Summary of ICEVI activities in 2020</w:t>
        </w:r>
        <w:r w:rsidR="002E7F00" w:rsidRPr="002E7F00">
          <w:rPr>
            <w:noProof/>
            <w:webHidden/>
          </w:rPr>
          <w:tab/>
        </w:r>
        <w:r w:rsidR="002E7F00" w:rsidRPr="002E7F00">
          <w:rPr>
            <w:noProof/>
            <w:webHidden/>
          </w:rPr>
          <w:fldChar w:fldCharType="begin"/>
        </w:r>
        <w:r w:rsidR="002E7F00" w:rsidRPr="002E7F00">
          <w:rPr>
            <w:noProof/>
            <w:webHidden/>
          </w:rPr>
          <w:instrText xml:space="preserve"> PAGEREF _Toc65683399 \h </w:instrText>
        </w:r>
        <w:r w:rsidR="002E7F00" w:rsidRPr="002E7F00">
          <w:rPr>
            <w:noProof/>
            <w:webHidden/>
          </w:rPr>
        </w:r>
        <w:r w:rsidR="002E7F00" w:rsidRPr="002E7F00">
          <w:rPr>
            <w:noProof/>
            <w:webHidden/>
          </w:rPr>
          <w:fldChar w:fldCharType="separate"/>
        </w:r>
        <w:r w:rsidR="001262B7">
          <w:rPr>
            <w:noProof/>
            <w:webHidden/>
          </w:rPr>
          <w:t>11</w:t>
        </w:r>
        <w:r w:rsidR="002E7F00" w:rsidRPr="002E7F00">
          <w:rPr>
            <w:noProof/>
            <w:webHidden/>
          </w:rPr>
          <w:fldChar w:fldCharType="end"/>
        </w:r>
      </w:hyperlink>
    </w:p>
    <w:p w:rsidR="002E7F00" w:rsidRPr="002E7F00" w:rsidRDefault="008F5431" w:rsidP="002E7F00">
      <w:pPr>
        <w:pStyle w:val="TOC2"/>
        <w:numPr>
          <w:ilvl w:val="0"/>
          <w:numId w:val="13"/>
        </w:numPr>
        <w:tabs>
          <w:tab w:val="right" w:leader="dot" w:pos="9016"/>
        </w:tabs>
        <w:spacing w:after="240"/>
        <w:ind w:left="567" w:hanging="567"/>
        <w:rPr>
          <w:noProof/>
        </w:rPr>
      </w:pPr>
      <w:hyperlink w:anchor="_Toc65683400" w:history="1">
        <w:r w:rsidR="002E7F00" w:rsidRPr="002E7F00">
          <w:rPr>
            <w:rStyle w:val="Hyperlink"/>
            <w:noProof/>
            <w:color w:val="auto"/>
            <w:lang w:val="en-AU"/>
          </w:rPr>
          <w:t>Stay safe until we meet Face-to-face</w:t>
        </w:r>
        <w:r w:rsidR="002E7F00" w:rsidRPr="002E7F00">
          <w:rPr>
            <w:noProof/>
            <w:webHidden/>
          </w:rPr>
          <w:tab/>
        </w:r>
        <w:r w:rsidR="002E7F00" w:rsidRPr="002E7F00">
          <w:rPr>
            <w:noProof/>
            <w:webHidden/>
          </w:rPr>
          <w:fldChar w:fldCharType="begin"/>
        </w:r>
        <w:r w:rsidR="002E7F00" w:rsidRPr="002E7F00">
          <w:rPr>
            <w:noProof/>
            <w:webHidden/>
          </w:rPr>
          <w:instrText xml:space="preserve"> PAGEREF _Toc65683400 \h </w:instrText>
        </w:r>
        <w:r w:rsidR="002E7F00" w:rsidRPr="002E7F00">
          <w:rPr>
            <w:noProof/>
            <w:webHidden/>
          </w:rPr>
        </w:r>
        <w:r w:rsidR="002E7F00" w:rsidRPr="002E7F00">
          <w:rPr>
            <w:noProof/>
            <w:webHidden/>
          </w:rPr>
          <w:fldChar w:fldCharType="separate"/>
        </w:r>
        <w:r w:rsidR="001262B7">
          <w:rPr>
            <w:noProof/>
            <w:webHidden/>
          </w:rPr>
          <w:t>15</w:t>
        </w:r>
        <w:r w:rsidR="002E7F00" w:rsidRPr="002E7F00">
          <w:rPr>
            <w:noProof/>
            <w:webHidden/>
          </w:rPr>
          <w:fldChar w:fldCharType="end"/>
        </w:r>
      </w:hyperlink>
    </w:p>
    <w:p w:rsidR="002E7F00" w:rsidRPr="009D089D" w:rsidRDefault="002E7F00" w:rsidP="002E7F00">
      <w:pPr>
        <w:spacing w:after="0"/>
        <w:rPr>
          <w:sz w:val="22"/>
        </w:rPr>
      </w:pPr>
      <w:r w:rsidRPr="00940837">
        <w:rPr>
          <w:b/>
          <w:bCs/>
          <w:noProof/>
          <w:sz w:val="22"/>
        </w:rPr>
        <w:fldChar w:fldCharType="end"/>
      </w:r>
    </w:p>
    <w:p w:rsidR="002E7F00" w:rsidRDefault="002E7F00" w:rsidP="002E7F00">
      <w:pPr>
        <w:spacing w:after="0" w:line="240" w:lineRule="auto"/>
        <w:rPr>
          <w:b/>
          <w:bCs/>
          <w:color w:val="0037A4"/>
          <w:kern w:val="32"/>
          <w:sz w:val="28"/>
          <w:szCs w:val="32"/>
        </w:rPr>
      </w:pPr>
      <w:r>
        <w:br w:type="page"/>
      </w:r>
    </w:p>
    <w:p w:rsidR="00E8442D" w:rsidRPr="004C48D2" w:rsidRDefault="00E8442D" w:rsidP="00D043CB">
      <w:pPr>
        <w:pStyle w:val="Heading2"/>
        <w:spacing w:line="288" w:lineRule="auto"/>
        <w:rPr>
          <w:color w:val="7030A0"/>
          <w:lang w:val="en-AU"/>
        </w:rPr>
      </w:pPr>
      <w:bookmarkStart w:id="0" w:name="_Toc65683382"/>
      <w:r w:rsidRPr="004C48D2">
        <w:rPr>
          <w:color w:val="7030A0"/>
          <w:lang w:val="en-AU"/>
        </w:rPr>
        <w:lastRenderedPageBreak/>
        <w:t>Message from the President and CEO</w:t>
      </w:r>
      <w:bookmarkEnd w:id="0"/>
    </w:p>
    <w:p w:rsidR="00D043CB" w:rsidRDefault="00D043CB" w:rsidP="00D043CB">
      <w:pPr>
        <w:spacing w:line="288" w:lineRule="auto"/>
        <w:rPr>
          <w:sz w:val="22"/>
          <w:lang w:val="en-AU"/>
        </w:rPr>
      </w:pPr>
    </w:p>
    <w:p w:rsidR="00E8442D" w:rsidRPr="006B6110" w:rsidRDefault="00E8442D" w:rsidP="00D043CB">
      <w:pPr>
        <w:spacing w:after="220" w:line="288" w:lineRule="auto"/>
        <w:rPr>
          <w:sz w:val="22"/>
          <w:lang w:val="en-AU"/>
        </w:rPr>
      </w:pPr>
      <w:r w:rsidRPr="006B6110">
        <w:rPr>
          <w:sz w:val="22"/>
          <w:lang w:val="en-AU"/>
        </w:rPr>
        <w:t>Dear Readers</w:t>
      </w:r>
    </w:p>
    <w:p w:rsidR="00F013F1" w:rsidRPr="006B6110" w:rsidRDefault="00E8442D" w:rsidP="00D043CB">
      <w:pPr>
        <w:spacing w:after="220" w:line="288" w:lineRule="auto"/>
        <w:rPr>
          <w:sz w:val="22"/>
          <w:lang w:val="en-AU"/>
        </w:rPr>
      </w:pPr>
      <w:r w:rsidRPr="006B6110">
        <w:rPr>
          <w:sz w:val="22"/>
          <w:lang w:val="en-AU"/>
        </w:rPr>
        <w:t>Welcome to th</w:t>
      </w:r>
      <w:r w:rsidR="00323941" w:rsidRPr="006B6110">
        <w:rPr>
          <w:sz w:val="22"/>
          <w:lang w:val="en-AU"/>
        </w:rPr>
        <w:t>e first e-News for 2021. It has been one year since the World Health Organization (WHO) declared COVID-19 a public health emergency of international concern. The WHO reports that since January 202</w:t>
      </w:r>
      <w:r w:rsidR="007C04E2">
        <w:rPr>
          <w:sz w:val="22"/>
          <w:lang w:val="en-AU"/>
        </w:rPr>
        <w:t>0</w:t>
      </w:r>
      <w:r w:rsidR="00323941" w:rsidRPr="006B6110">
        <w:rPr>
          <w:sz w:val="22"/>
          <w:lang w:val="en-AU"/>
        </w:rPr>
        <w:t xml:space="preserve">, there has been </w:t>
      </w:r>
      <w:r w:rsidR="002909C9" w:rsidRPr="006B6110">
        <w:rPr>
          <w:sz w:val="22"/>
          <w:lang w:val="en-AU"/>
        </w:rPr>
        <w:t>110.7 million cases of COVID-19 globally, and over 2.4 million deaths</w:t>
      </w:r>
      <w:r w:rsidR="00323941" w:rsidRPr="006B6110">
        <w:rPr>
          <w:sz w:val="22"/>
          <w:lang w:val="en-AU"/>
        </w:rPr>
        <w:t xml:space="preserve">. In living history, there has not been such a time of upheaval that has affected in all corners of the world. However, there is cause for hope as the global health community collaborate to develop and deploy safe and effective vaccines. As the number of infections as deaths starts to decline, there is </w:t>
      </w:r>
      <w:r w:rsidR="001D25F5" w:rsidRPr="006B6110">
        <w:rPr>
          <w:sz w:val="22"/>
          <w:lang w:val="en-AU"/>
        </w:rPr>
        <w:t>cause to reflect</w:t>
      </w:r>
      <w:r w:rsidR="00323941" w:rsidRPr="006B6110">
        <w:rPr>
          <w:sz w:val="22"/>
          <w:lang w:val="en-AU"/>
        </w:rPr>
        <w:t xml:space="preserve"> and </w:t>
      </w:r>
      <w:r w:rsidR="001D25F5" w:rsidRPr="006B6110">
        <w:rPr>
          <w:sz w:val="22"/>
          <w:lang w:val="en-AU"/>
        </w:rPr>
        <w:t xml:space="preserve">value the people and </w:t>
      </w:r>
      <w:r w:rsidR="00323941" w:rsidRPr="006B6110">
        <w:rPr>
          <w:sz w:val="22"/>
          <w:lang w:val="en-AU"/>
        </w:rPr>
        <w:t>activities</w:t>
      </w:r>
      <w:r w:rsidR="001D25F5" w:rsidRPr="006B6110">
        <w:rPr>
          <w:sz w:val="22"/>
          <w:lang w:val="en-AU"/>
        </w:rPr>
        <w:t xml:space="preserve"> that bring meaning to our lives. </w:t>
      </w:r>
    </w:p>
    <w:p w:rsidR="00F013F1" w:rsidRPr="006B6110" w:rsidRDefault="00323941" w:rsidP="00D043CB">
      <w:pPr>
        <w:spacing w:after="220" w:line="288" w:lineRule="auto"/>
        <w:rPr>
          <w:sz w:val="22"/>
          <w:lang w:val="en-AU"/>
        </w:rPr>
      </w:pPr>
      <w:r w:rsidRPr="006B6110">
        <w:rPr>
          <w:sz w:val="22"/>
          <w:lang w:val="en-AU"/>
        </w:rPr>
        <w:t xml:space="preserve">Throughout the past 12 months, </w:t>
      </w:r>
      <w:r w:rsidR="001D25F5" w:rsidRPr="006B6110">
        <w:rPr>
          <w:sz w:val="22"/>
          <w:lang w:val="en-AU"/>
        </w:rPr>
        <w:t>ICEVI members and partners have continued their efforts to promote disability-inclusive education systems and communities</w:t>
      </w:r>
      <w:r w:rsidRPr="006B6110">
        <w:rPr>
          <w:sz w:val="22"/>
          <w:lang w:val="en-AU"/>
        </w:rPr>
        <w:t>. N</w:t>
      </w:r>
      <w:r w:rsidR="001D25F5" w:rsidRPr="006B6110">
        <w:rPr>
          <w:sz w:val="22"/>
          <w:lang w:val="en-AU"/>
        </w:rPr>
        <w:t xml:space="preserve">ew and creative measures </w:t>
      </w:r>
      <w:r w:rsidRPr="006B6110">
        <w:rPr>
          <w:sz w:val="22"/>
          <w:lang w:val="en-AU"/>
        </w:rPr>
        <w:t xml:space="preserve">have emerged to communicate and collaborate, and to continue global, </w:t>
      </w:r>
      <w:r w:rsidR="00F013F1" w:rsidRPr="006B6110">
        <w:rPr>
          <w:sz w:val="22"/>
          <w:lang w:val="en-AU"/>
        </w:rPr>
        <w:t>regional and national events</w:t>
      </w:r>
      <w:r w:rsidRPr="006B6110">
        <w:rPr>
          <w:sz w:val="22"/>
          <w:lang w:val="en-AU"/>
        </w:rPr>
        <w:t xml:space="preserve"> and activities</w:t>
      </w:r>
      <w:r w:rsidR="00F013F1" w:rsidRPr="006B6110">
        <w:rPr>
          <w:sz w:val="22"/>
          <w:lang w:val="en-AU"/>
        </w:rPr>
        <w:t xml:space="preserve">. </w:t>
      </w:r>
      <w:r w:rsidR="00874F98" w:rsidRPr="006B6110">
        <w:rPr>
          <w:sz w:val="22"/>
          <w:lang w:val="en-AU"/>
        </w:rPr>
        <w:t xml:space="preserve">We are looking forward to </w:t>
      </w:r>
      <w:r w:rsidRPr="006B6110">
        <w:rPr>
          <w:sz w:val="22"/>
          <w:lang w:val="en-AU"/>
        </w:rPr>
        <w:t xml:space="preserve">the time when we can once again meet in person, and until that time, our ICEVI community will </w:t>
      </w:r>
      <w:r w:rsidR="00F013F1" w:rsidRPr="006B6110">
        <w:rPr>
          <w:sz w:val="22"/>
          <w:lang w:val="en-AU"/>
        </w:rPr>
        <w:t>continu</w:t>
      </w:r>
      <w:r w:rsidRPr="006B6110">
        <w:rPr>
          <w:sz w:val="22"/>
          <w:lang w:val="en-AU"/>
        </w:rPr>
        <w:t xml:space="preserve">e to serve children and young people with vision impairment and their families and communities. </w:t>
      </w:r>
    </w:p>
    <w:p w:rsidR="00F013F1" w:rsidRPr="006B6110" w:rsidRDefault="001D25F5" w:rsidP="00D043CB">
      <w:pPr>
        <w:spacing w:line="288" w:lineRule="auto"/>
        <w:rPr>
          <w:sz w:val="22"/>
          <w:lang w:val="en-AU"/>
        </w:rPr>
      </w:pPr>
      <w:r w:rsidRPr="006B6110">
        <w:rPr>
          <w:sz w:val="22"/>
          <w:lang w:val="en-AU"/>
        </w:rPr>
        <w:t xml:space="preserve">In this issue we present an overview of the </w:t>
      </w:r>
      <w:hyperlink r:id="rId11" w:history="1">
        <w:r w:rsidR="006B6110" w:rsidRPr="006B6110">
          <w:rPr>
            <w:rStyle w:val="Hyperlink"/>
            <w:sz w:val="22"/>
            <w:lang w:val="en-AU"/>
          </w:rPr>
          <w:t>World Blindness Summit</w:t>
        </w:r>
      </w:hyperlink>
      <w:r w:rsidR="006B6110" w:rsidRPr="006B6110">
        <w:rPr>
          <w:sz w:val="22"/>
          <w:lang w:val="en-AU"/>
        </w:rPr>
        <w:t xml:space="preserve"> </w:t>
      </w:r>
      <w:r w:rsidRPr="006B6110">
        <w:rPr>
          <w:sz w:val="22"/>
          <w:lang w:val="en-AU"/>
        </w:rPr>
        <w:t xml:space="preserve">which will take place </w:t>
      </w:r>
      <w:r w:rsidR="00D67CFF" w:rsidRPr="006B6110">
        <w:rPr>
          <w:sz w:val="22"/>
          <w:lang w:val="en-AU"/>
        </w:rPr>
        <w:t xml:space="preserve">online </w:t>
      </w:r>
      <w:r w:rsidRPr="006B6110">
        <w:rPr>
          <w:sz w:val="22"/>
          <w:lang w:val="en-AU"/>
        </w:rPr>
        <w:t>on 28-30 June 2021</w:t>
      </w:r>
      <w:r w:rsidR="00D67CFF" w:rsidRPr="006B6110">
        <w:rPr>
          <w:sz w:val="22"/>
          <w:lang w:val="en-AU"/>
        </w:rPr>
        <w:t>, with events held during the preceding week</w:t>
      </w:r>
      <w:r w:rsidRPr="006B6110">
        <w:rPr>
          <w:sz w:val="22"/>
          <w:lang w:val="en-AU"/>
        </w:rPr>
        <w:t xml:space="preserve">. The World Blindness Summit is hosted by </w:t>
      </w:r>
      <w:r w:rsidR="006B6110" w:rsidRPr="006B6110">
        <w:rPr>
          <w:sz w:val="22"/>
          <w:lang w:val="en-AU"/>
        </w:rPr>
        <w:t xml:space="preserve">the </w:t>
      </w:r>
      <w:r w:rsidRPr="006B6110">
        <w:rPr>
          <w:sz w:val="22"/>
          <w:lang w:val="en-AU"/>
        </w:rPr>
        <w:t>ONCE</w:t>
      </w:r>
      <w:r w:rsidR="00D67CFF" w:rsidRPr="006B6110">
        <w:rPr>
          <w:sz w:val="22"/>
          <w:lang w:val="en-AU"/>
        </w:rPr>
        <w:t xml:space="preserve"> </w:t>
      </w:r>
      <w:r w:rsidR="006B6110" w:rsidRPr="006B6110">
        <w:rPr>
          <w:sz w:val="22"/>
          <w:lang w:val="en-AU"/>
        </w:rPr>
        <w:t xml:space="preserve">Social Group, </w:t>
      </w:r>
      <w:r w:rsidR="00D67CFF" w:rsidRPr="006B6110">
        <w:rPr>
          <w:sz w:val="22"/>
          <w:lang w:val="en-AU"/>
        </w:rPr>
        <w:t>in partnership with ICEVI and the World Blind Union</w:t>
      </w:r>
      <w:r w:rsidRPr="006B6110">
        <w:rPr>
          <w:sz w:val="22"/>
          <w:lang w:val="en-AU"/>
        </w:rPr>
        <w:t xml:space="preserve">, and </w:t>
      </w:r>
      <w:r w:rsidR="00D67CFF" w:rsidRPr="006B6110">
        <w:rPr>
          <w:sz w:val="22"/>
          <w:lang w:val="en-AU"/>
        </w:rPr>
        <w:t>the program includes</w:t>
      </w:r>
      <w:r w:rsidRPr="006B6110">
        <w:rPr>
          <w:sz w:val="22"/>
          <w:lang w:val="en-AU"/>
        </w:rPr>
        <w:t xml:space="preserve"> the General Assemblies of ICEVI and </w:t>
      </w:r>
      <w:r w:rsidR="00D67CFF" w:rsidRPr="006B6110">
        <w:rPr>
          <w:sz w:val="22"/>
          <w:lang w:val="en-AU"/>
        </w:rPr>
        <w:t>WBU</w:t>
      </w:r>
      <w:r w:rsidRPr="006B6110">
        <w:rPr>
          <w:sz w:val="22"/>
          <w:lang w:val="en-AU"/>
        </w:rPr>
        <w:t xml:space="preserve"> together with webinars and regional meetings.  </w:t>
      </w:r>
      <w:r w:rsidR="00F013F1" w:rsidRPr="006B6110">
        <w:rPr>
          <w:sz w:val="22"/>
          <w:lang w:val="en-AU"/>
        </w:rPr>
        <w:t>This issue also presents an overview of the key activities undertaken by ICEVI members and partners during 2020.</w:t>
      </w:r>
      <w:r w:rsidR="00D67CFF" w:rsidRPr="006B6110">
        <w:rPr>
          <w:sz w:val="22"/>
          <w:lang w:val="en-AU"/>
        </w:rPr>
        <w:t xml:space="preserve"> </w:t>
      </w:r>
      <w:r w:rsidR="006B6110" w:rsidRPr="006B6110">
        <w:rPr>
          <w:sz w:val="22"/>
          <w:lang w:val="en-AU"/>
        </w:rPr>
        <w:t xml:space="preserve">This issue of the E-News is a companion publication of the </w:t>
      </w:r>
      <w:r w:rsidR="00F013F1" w:rsidRPr="006B6110">
        <w:rPr>
          <w:sz w:val="22"/>
          <w:lang w:val="en-AU"/>
        </w:rPr>
        <w:t>January 2021 issue of The Educator, which include</w:t>
      </w:r>
      <w:r w:rsidR="00D67CFF" w:rsidRPr="006B6110">
        <w:rPr>
          <w:sz w:val="22"/>
          <w:lang w:val="en-AU"/>
        </w:rPr>
        <w:t>s</w:t>
      </w:r>
      <w:r w:rsidR="00F013F1" w:rsidRPr="006B6110">
        <w:rPr>
          <w:sz w:val="22"/>
          <w:lang w:val="en-AU"/>
        </w:rPr>
        <w:t xml:space="preserve"> </w:t>
      </w:r>
      <w:r w:rsidR="00D67CFF" w:rsidRPr="006B6110">
        <w:rPr>
          <w:sz w:val="22"/>
          <w:lang w:val="en-AU"/>
        </w:rPr>
        <w:t xml:space="preserve">an overview of the COVID-19 initiatives of the ICEVI regions, and </w:t>
      </w:r>
      <w:r w:rsidR="00F013F1" w:rsidRPr="006B6110">
        <w:rPr>
          <w:sz w:val="22"/>
          <w:lang w:val="en-AU"/>
        </w:rPr>
        <w:t>the constitutional amendments</w:t>
      </w:r>
      <w:r w:rsidR="00D67CFF" w:rsidRPr="006B6110">
        <w:rPr>
          <w:sz w:val="22"/>
          <w:lang w:val="en-AU"/>
        </w:rPr>
        <w:t xml:space="preserve"> that will be tabled for adoption at the ICEVI General Assembly in June 2021.</w:t>
      </w:r>
    </w:p>
    <w:p w:rsidR="00D67CFF" w:rsidRPr="006B6110" w:rsidRDefault="00BD01EC" w:rsidP="00D043CB">
      <w:pPr>
        <w:spacing w:line="288" w:lineRule="auto"/>
        <w:rPr>
          <w:sz w:val="22"/>
          <w:lang w:val="en-AU"/>
        </w:rPr>
      </w:pPr>
      <w:r>
        <w:rPr>
          <w:b/>
          <w:noProof/>
          <w:lang w:eastAsia="en-IN"/>
        </w:rPr>
        <w:drawing>
          <wp:anchor distT="0" distB="0" distL="114300" distR="114300" simplePos="0" relativeHeight="251663360" behindDoc="1" locked="0" layoutInCell="1" allowOverlap="1" wp14:anchorId="131455DB" wp14:editId="0E2E6EF4">
            <wp:simplePos x="0" y="0"/>
            <wp:positionH relativeFrom="column">
              <wp:posOffset>4345305</wp:posOffset>
            </wp:positionH>
            <wp:positionV relativeFrom="paragraph">
              <wp:posOffset>114935</wp:posOffset>
            </wp:positionV>
            <wp:extent cx="824865" cy="536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Dr MNG Mani.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865" cy="536575"/>
                    </a:xfrm>
                    <a:prstGeom prst="rect">
                      <a:avLst/>
                    </a:prstGeom>
                  </pic:spPr>
                </pic:pic>
              </a:graphicData>
            </a:graphic>
            <wp14:sizeRelH relativeFrom="page">
              <wp14:pctWidth>0</wp14:pctWidth>
            </wp14:sizeRelH>
            <wp14:sizeRelV relativeFrom="page">
              <wp14:pctHeight>0</wp14:pctHeight>
            </wp14:sizeRelV>
          </wp:anchor>
        </w:drawing>
      </w:r>
    </w:p>
    <w:p w:rsidR="00BD01EC" w:rsidRDefault="00BD01EC" w:rsidP="00D043CB">
      <w:pPr>
        <w:spacing w:after="0" w:line="288" w:lineRule="auto"/>
        <w:rPr>
          <w:b/>
        </w:rPr>
      </w:pPr>
      <w:r>
        <w:rPr>
          <w:b/>
          <w:noProof/>
          <w:lang w:eastAsia="en-IN"/>
        </w:rPr>
        <w:drawing>
          <wp:anchor distT="0" distB="0" distL="114300" distR="114300" simplePos="0" relativeHeight="251661312" behindDoc="0" locked="0" layoutInCell="1" allowOverlap="1" wp14:anchorId="2663498E" wp14:editId="4A0987EE">
            <wp:simplePos x="0" y="0"/>
            <wp:positionH relativeFrom="column">
              <wp:posOffset>167640</wp:posOffset>
            </wp:positionH>
            <wp:positionV relativeFrom="paragraph">
              <wp:posOffset>31115</wp:posOffset>
            </wp:positionV>
            <wp:extent cx="1275715" cy="32702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F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5715" cy="327025"/>
                    </a:xfrm>
                    <a:prstGeom prst="rect">
                      <a:avLst/>
                    </a:prstGeom>
                  </pic:spPr>
                </pic:pic>
              </a:graphicData>
            </a:graphic>
            <wp14:sizeRelH relativeFrom="page">
              <wp14:pctWidth>0</wp14:pctWidth>
            </wp14:sizeRelH>
            <wp14:sizeRelV relativeFrom="page">
              <wp14:pctHeight>0</wp14:pctHeight>
            </wp14:sizeRelV>
          </wp:anchor>
        </w:drawing>
      </w:r>
    </w:p>
    <w:p w:rsidR="00BD01EC" w:rsidRDefault="00BD01EC" w:rsidP="00D043CB">
      <w:pPr>
        <w:tabs>
          <w:tab w:val="left" w:pos="6521"/>
        </w:tabs>
        <w:spacing w:after="0" w:line="288" w:lineRule="auto"/>
        <w:rPr>
          <w:b/>
        </w:rPr>
      </w:pPr>
    </w:p>
    <w:p w:rsidR="00BD01EC" w:rsidRPr="00D043CB" w:rsidRDefault="00BD01EC" w:rsidP="00D043CB">
      <w:pPr>
        <w:tabs>
          <w:tab w:val="left" w:pos="6804"/>
        </w:tabs>
        <w:spacing w:after="0" w:line="288" w:lineRule="auto"/>
        <w:ind w:left="284"/>
        <w:rPr>
          <w:b/>
          <w:color w:val="385623" w:themeColor="accent6" w:themeShade="80"/>
        </w:rPr>
      </w:pPr>
      <w:r w:rsidRPr="00D043CB">
        <w:rPr>
          <w:b/>
          <w:color w:val="385623" w:themeColor="accent6" w:themeShade="80"/>
        </w:rPr>
        <w:t>Frances Gentle</w:t>
      </w:r>
      <w:r w:rsidRPr="00D043CB">
        <w:rPr>
          <w:b/>
          <w:color w:val="385623" w:themeColor="accent6" w:themeShade="80"/>
        </w:rPr>
        <w:tab/>
        <w:t>M.N.G. Mani</w:t>
      </w:r>
    </w:p>
    <w:p w:rsidR="00BD01EC" w:rsidRPr="00BD01EC" w:rsidRDefault="00BD01EC" w:rsidP="00D043CB">
      <w:pPr>
        <w:tabs>
          <w:tab w:val="left" w:pos="6804"/>
        </w:tabs>
        <w:spacing w:after="0" w:line="288" w:lineRule="auto"/>
        <w:ind w:left="284"/>
        <w:rPr>
          <w:b/>
        </w:rPr>
      </w:pPr>
      <w:r w:rsidRPr="0049295E">
        <w:t>President</w:t>
      </w:r>
      <w:r>
        <w:tab/>
      </w:r>
      <w:r w:rsidRPr="0049295E">
        <w:t>CEO</w:t>
      </w:r>
    </w:p>
    <w:p w:rsidR="00F013F1" w:rsidRPr="00BD01EC" w:rsidRDefault="00F013F1" w:rsidP="004C48D2">
      <w:pPr>
        <w:pStyle w:val="Heading2"/>
        <w:shd w:val="clear" w:color="auto" w:fill="E2EFD9" w:themeFill="accent6" w:themeFillTint="33"/>
        <w:spacing w:line="288" w:lineRule="auto"/>
        <w:rPr>
          <w:color w:val="385623" w:themeColor="accent6" w:themeShade="80"/>
          <w:lang w:val="en-AU"/>
        </w:rPr>
      </w:pPr>
      <w:bookmarkStart w:id="1" w:name="_Toc65683383"/>
      <w:r w:rsidRPr="00BD01EC">
        <w:rPr>
          <w:color w:val="385623" w:themeColor="accent6" w:themeShade="80"/>
          <w:lang w:val="en-AU"/>
        </w:rPr>
        <w:lastRenderedPageBreak/>
        <w:t>World Blindness Summit: Joint WBU-ICEVI General Assemblies</w:t>
      </w:r>
      <w:bookmarkEnd w:id="1"/>
    </w:p>
    <w:p w:rsidR="008542F2" w:rsidRPr="00F76CCC" w:rsidRDefault="001B5378" w:rsidP="00D043CB">
      <w:pPr>
        <w:spacing w:after="200" w:line="288" w:lineRule="auto"/>
        <w:rPr>
          <w:lang w:val="en-AU"/>
        </w:rPr>
      </w:pPr>
      <w:r w:rsidRPr="00F76CCC">
        <w:rPr>
          <w:lang w:val="en-AU"/>
        </w:rPr>
        <w:t>The International Organising C</w:t>
      </w:r>
      <w:r w:rsidR="00AF414B" w:rsidRPr="00F76CCC">
        <w:rPr>
          <w:lang w:val="en-AU"/>
        </w:rPr>
        <w:t>ommittee</w:t>
      </w:r>
      <w:r w:rsidRPr="00F76CCC">
        <w:rPr>
          <w:lang w:val="en-AU"/>
        </w:rPr>
        <w:t xml:space="preserve"> (IOC)</w:t>
      </w:r>
      <w:r w:rsidR="00D67CFF" w:rsidRPr="00F76CCC">
        <w:rPr>
          <w:lang w:val="en-AU"/>
        </w:rPr>
        <w:t xml:space="preserve"> has held regular online</w:t>
      </w:r>
      <w:r w:rsidR="00AF414B" w:rsidRPr="00F76CCC">
        <w:rPr>
          <w:lang w:val="en-AU"/>
        </w:rPr>
        <w:t xml:space="preserve"> meetings</w:t>
      </w:r>
      <w:r w:rsidR="00D67CFF" w:rsidRPr="00F76CCC">
        <w:rPr>
          <w:lang w:val="en-AU"/>
        </w:rPr>
        <w:t xml:space="preserve"> to prepare an exciting and innovative program for </w:t>
      </w:r>
      <w:r w:rsidR="00AF414B" w:rsidRPr="00F76CCC">
        <w:rPr>
          <w:lang w:val="en-AU"/>
        </w:rPr>
        <w:t xml:space="preserve">the </w:t>
      </w:r>
      <w:r w:rsidR="001B1A92" w:rsidRPr="00F76CCC">
        <w:rPr>
          <w:lang w:val="en-AU"/>
        </w:rPr>
        <w:t>World Blindness Summit</w:t>
      </w:r>
      <w:r w:rsidR="006B6110">
        <w:rPr>
          <w:lang w:val="en-AU"/>
        </w:rPr>
        <w:t xml:space="preserve"> </w:t>
      </w:r>
      <w:r w:rsidR="006B6110" w:rsidRPr="00F76CCC">
        <w:rPr>
          <w:lang w:val="en-AU"/>
        </w:rPr>
        <w:t>on 28-30 June, 2021.</w:t>
      </w:r>
      <w:r w:rsidR="006B6110">
        <w:rPr>
          <w:lang w:val="en-AU"/>
        </w:rPr>
        <w:t xml:space="preserve"> This </w:t>
      </w:r>
      <w:r w:rsidR="001B1A92" w:rsidRPr="00F76CCC">
        <w:rPr>
          <w:lang w:val="en-AU"/>
        </w:rPr>
        <w:t xml:space="preserve">is the </w:t>
      </w:r>
      <w:r w:rsidR="00AF414B" w:rsidRPr="00F76CCC">
        <w:rPr>
          <w:lang w:val="en-AU"/>
        </w:rPr>
        <w:t>first v</w:t>
      </w:r>
      <w:r w:rsidRPr="00F76CCC">
        <w:rPr>
          <w:lang w:val="en-AU"/>
        </w:rPr>
        <w:t xml:space="preserve">irtual joint assembly of the </w:t>
      </w:r>
      <w:r w:rsidR="006B6110">
        <w:rPr>
          <w:lang w:val="en-AU"/>
        </w:rPr>
        <w:t>World Blind Union (</w:t>
      </w:r>
      <w:r w:rsidRPr="00F76CCC">
        <w:rPr>
          <w:lang w:val="en-AU"/>
        </w:rPr>
        <w:t>WBU</w:t>
      </w:r>
      <w:r w:rsidR="006B6110">
        <w:rPr>
          <w:lang w:val="en-AU"/>
        </w:rPr>
        <w:t>)</w:t>
      </w:r>
      <w:r w:rsidR="00AF414B" w:rsidRPr="00F76CCC">
        <w:rPr>
          <w:lang w:val="en-AU"/>
        </w:rPr>
        <w:t xml:space="preserve"> and ICE</w:t>
      </w:r>
      <w:r w:rsidR="005D211E" w:rsidRPr="00F76CCC">
        <w:rPr>
          <w:lang w:val="en-AU"/>
        </w:rPr>
        <w:t>VI</w:t>
      </w:r>
      <w:r w:rsidR="006B6110">
        <w:rPr>
          <w:lang w:val="en-AU"/>
        </w:rPr>
        <w:t xml:space="preserve">, and </w:t>
      </w:r>
      <w:r w:rsidR="001B1A92" w:rsidRPr="00F76CCC">
        <w:rPr>
          <w:lang w:val="en-AU"/>
        </w:rPr>
        <w:t xml:space="preserve">will be a unique experience for </w:t>
      </w:r>
      <w:r w:rsidR="00AF414B" w:rsidRPr="00F76CCC">
        <w:rPr>
          <w:lang w:val="en-AU"/>
        </w:rPr>
        <w:t xml:space="preserve">the </w:t>
      </w:r>
      <w:r w:rsidR="001B1A92" w:rsidRPr="00F76CCC">
        <w:rPr>
          <w:lang w:val="en-AU"/>
        </w:rPr>
        <w:t xml:space="preserve">office bearers and </w:t>
      </w:r>
      <w:r w:rsidR="00AF414B" w:rsidRPr="00F76CCC">
        <w:rPr>
          <w:lang w:val="en-AU"/>
        </w:rPr>
        <w:t xml:space="preserve">constituencies of </w:t>
      </w:r>
      <w:r w:rsidR="006B6110">
        <w:rPr>
          <w:lang w:val="en-AU"/>
        </w:rPr>
        <w:t xml:space="preserve">the two global organisations. </w:t>
      </w:r>
      <w:r w:rsidR="001B1A92" w:rsidRPr="00F76CCC">
        <w:rPr>
          <w:lang w:val="en-AU"/>
        </w:rPr>
        <w:t xml:space="preserve">ICEVI’s President and CEO have worked closely with WBU and ONCE </w:t>
      </w:r>
      <w:r w:rsidR="006B6110">
        <w:rPr>
          <w:lang w:val="en-AU"/>
        </w:rPr>
        <w:t xml:space="preserve">Social Group </w:t>
      </w:r>
      <w:r w:rsidR="001B1A92" w:rsidRPr="00F76CCC">
        <w:rPr>
          <w:lang w:val="en-AU"/>
        </w:rPr>
        <w:t>leaders to ensure the event is a huge success</w:t>
      </w:r>
      <w:r w:rsidR="00A24489" w:rsidRPr="00F76CCC">
        <w:rPr>
          <w:lang w:val="en-AU"/>
        </w:rPr>
        <w:t>.</w:t>
      </w:r>
      <w:r w:rsidR="00AF414B" w:rsidRPr="00F76CCC">
        <w:rPr>
          <w:lang w:val="en-AU"/>
        </w:rPr>
        <w:t xml:space="preserve"> </w:t>
      </w:r>
    </w:p>
    <w:p w:rsidR="00ED00E9" w:rsidRPr="00F76CCC" w:rsidRDefault="008542F2" w:rsidP="00D043CB">
      <w:pPr>
        <w:spacing w:after="200" w:line="288" w:lineRule="auto"/>
        <w:rPr>
          <w:lang w:val="en-AU"/>
        </w:rPr>
      </w:pPr>
      <w:r w:rsidRPr="00F76CCC">
        <w:rPr>
          <w:lang w:val="en-AU"/>
        </w:rPr>
        <w:t>We</w:t>
      </w:r>
      <w:r w:rsidR="001202E1" w:rsidRPr="00F76CCC">
        <w:rPr>
          <w:lang w:val="en-AU"/>
        </w:rPr>
        <w:t xml:space="preserve"> are pleased to present below the draft </w:t>
      </w:r>
      <w:r w:rsidR="001B5378" w:rsidRPr="00F76CCC">
        <w:rPr>
          <w:lang w:val="en-AU"/>
        </w:rPr>
        <w:t>program</w:t>
      </w:r>
      <w:r w:rsidR="0078181D" w:rsidRPr="00F76CCC">
        <w:rPr>
          <w:lang w:val="en-AU"/>
        </w:rPr>
        <w:t xml:space="preserve"> for</w:t>
      </w:r>
      <w:r w:rsidR="001B5378" w:rsidRPr="00F76CCC">
        <w:rPr>
          <w:lang w:val="en-AU"/>
        </w:rPr>
        <w:t xml:space="preserve"> the </w:t>
      </w:r>
      <w:r w:rsidR="009F4CD8" w:rsidRPr="00F76CCC">
        <w:rPr>
          <w:lang w:val="en-AU"/>
        </w:rPr>
        <w:t xml:space="preserve">World Blindness Summit. Each of the three days of the Summit will consist of a three hour format of joint Plenary and General Assembly sessions, and opening and valedictory functions. </w:t>
      </w:r>
      <w:r w:rsidR="0078181D" w:rsidRPr="00F76CCC">
        <w:rPr>
          <w:lang w:val="en-AU"/>
        </w:rPr>
        <w:t>Alt</w:t>
      </w:r>
      <w:r w:rsidR="001202E1" w:rsidRPr="00F76CCC">
        <w:rPr>
          <w:lang w:val="en-AU"/>
        </w:rPr>
        <w:t>hough the overall outline of the program may not change</w:t>
      </w:r>
      <w:r w:rsidR="00D369E2" w:rsidRPr="00F76CCC">
        <w:rPr>
          <w:lang w:val="en-AU"/>
        </w:rPr>
        <w:t xml:space="preserve">, </w:t>
      </w:r>
      <w:r w:rsidR="001202E1" w:rsidRPr="00F76CCC">
        <w:rPr>
          <w:lang w:val="en-AU"/>
        </w:rPr>
        <w:t>th</w:t>
      </w:r>
      <w:r w:rsidR="00D369E2" w:rsidRPr="00F76CCC">
        <w:rPr>
          <w:lang w:val="en-AU"/>
        </w:rPr>
        <w:t>ere</w:t>
      </w:r>
      <w:r w:rsidR="001202E1" w:rsidRPr="00F76CCC">
        <w:rPr>
          <w:lang w:val="en-AU"/>
        </w:rPr>
        <w:t xml:space="preserve"> may</w:t>
      </w:r>
      <w:r w:rsidR="009F4CD8" w:rsidRPr="00F76CCC">
        <w:rPr>
          <w:lang w:val="en-AU"/>
        </w:rPr>
        <w:t xml:space="preserve"> </w:t>
      </w:r>
      <w:r w:rsidR="001202E1" w:rsidRPr="00F76CCC">
        <w:rPr>
          <w:lang w:val="en-AU"/>
        </w:rPr>
        <w:t xml:space="preserve">be slight changes </w:t>
      </w:r>
      <w:r w:rsidR="0078181D" w:rsidRPr="00F76CCC">
        <w:rPr>
          <w:lang w:val="en-AU"/>
        </w:rPr>
        <w:t>to</w:t>
      </w:r>
      <w:r w:rsidR="001202E1" w:rsidRPr="00F76CCC">
        <w:rPr>
          <w:lang w:val="en-AU"/>
        </w:rPr>
        <w:t xml:space="preserve"> the titles of the </w:t>
      </w:r>
      <w:r w:rsidR="00D369E2" w:rsidRPr="00F76CCC">
        <w:rPr>
          <w:lang w:val="en-AU"/>
        </w:rPr>
        <w:t xml:space="preserve">technical sessions, </w:t>
      </w:r>
      <w:r w:rsidR="0078181D" w:rsidRPr="00F76CCC">
        <w:rPr>
          <w:lang w:val="en-AU"/>
        </w:rPr>
        <w:t xml:space="preserve">and in </w:t>
      </w:r>
      <w:r w:rsidR="001202E1" w:rsidRPr="00F76CCC">
        <w:rPr>
          <w:lang w:val="en-AU"/>
        </w:rPr>
        <w:t>particular</w:t>
      </w:r>
      <w:r w:rsidR="0078181D" w:rsidRPr="00F76CCC">
        <w:rPr>
          <w:lang w:val="en-AU"/>
        </w:rPr>
        <w:t>, the</w:t>
      </w:r>
      <w:r w:rsidR="001202E1" w:rsidRPr="00F76CCC">
        <w:rPr>
          <w:lang w:val="en-AU"/>
        </w:rPr>
        <w:t xml:space="preserve"> </w:t>
      </w:r>
      <w:r w:rsidR="009F4CD8" w:rsidRPr="00F76CCC">
        <w:rPr>
          <w:lang w:val="en-AU"/>
        </w:rPr>
        <w:t xml:space="preserve">titles of </w:t>
      </w:r>
      <w:r w:rsidR="00D369E2" w:rsidRPr="00F76CCC">
        <w:rPr>
          <w:lang w:val="en-AU"/>
        </w:rPr>
        <w:t xml:space="preserve">the thematic Webinars.  </w:t>
      </w:r>
      <w:r w:rsidR="006B6110">
        <w:rPr>
          <w:lang w:val="en-AU"/>
        </w:rPr>
        <w:t>We</w:t>
      </w:r>
      <w:r w:rsidR="009F4CD8" w:rsidRPr="00F76CCC">
        <w:rPr>
          <w:lang w:val="en-AU"/>
        </w:rPr>
        <w:t xml:space="preserve"> anticipate</w:t>
      </w:r>
      <w:r w:rsidR="006B6110">
        <w:rPr>
          <w:lang w:val="en-AU"/>
        </w:rPr>
        <w:t xml:space="preserve"> </w:t>
      </w:r>
      <w:r w:rsidR="009F4CD8" w:rsidRPr="00F76CCC">
        <w:rPr>
          <w:lang w:val="en-AU"/>
        </w:rPr>
        <w:t>the final program and online registration</w:t>
      </w:r>
      <w:r w:rsidR="001202E1" w:rsidRPr="00F76CCC">
        <w:rPr>
          <w:lang w:val="en-AU"/>
        </w:rPr>
        <w:t xml:space="preserve"> </w:t>
      </w:r>
      <w:r w:rsidR="009F4CD8" w:rsidRPr="00F76CCC">
        <w:rPr>
          <w:lang w:val="en-AU"/>
        </w:rPr>
        <w:t xml:space="preserve">will be available in mid-March 2021 </w:t>
      </w:r>
      <w:r w:rsidR="0078181D" w:rsidRPr="00F76CCC">
        <w:rPr>
          <w:lang w:val="en-AU"/>
        </w:rPr>
        <w:t>on</w:t>
      </w:r>
      <w:r w:rsidR="009F4CD8" w:rsidRPr="00F76CCC">
        <w:rPr>
          <w:lang w:val="en-AU"/>
        </w:rPr>
        <w:t xml:space="preserve"> the World Blindness Summit website, </w:t>
      </w:r>
      <w:hyperlink r:id="rId14" w:history="1">
        <w:r w:rsidR="009F4CD8" w:rsidRPr="00F76CCC">
          <w:rPr>
            <w:rStyle w:val="Hyperlink"/>
            <w:lang w:val="en-AU"/>
          </w:rPr>
          <w:t>https://www.worldblindnesssummit.com/en/home</w:t>
        </w:r>
      </w:hyperlink>
      <w:r w:rsidR="009F4CD8" w:rsidRPr="00F76CCC">
        <w:rPr>
          <w:lang w:val="en-AU"/>
        </w:rPr>
        <w:t xml:space="preserve">. </w:t>
      </w:r>
      <w:r w:rsidR="001202E1" w:rsidRPr="00F76CCC">
        <w:rPr>
          <w:lang w:val="en-AU"/>
        </w:rPr>
        <w:t xml:space="preserve">         </w:t>
      </w:r>
    </w:p>
    <w:p w:rsidR="00ED00E9" w:rsidRDefault="009F4CD8" w:rsidP="00D043CB">
      <w:pPr>
        <w:spacing w:line="288" w:lineRule="auto"/>
        <w:rPr>
          <w:rFonts w:eastAsia="Times"/>
          <w:lang w:val="en-US" w:eastAsia="en-CA"/>
        </w:rPr>
      </w:pPr>
      <w:r w:rsidRPr="00F76CCC">
        <w:rPr>
          <w:lang w:val="en-AU"/>
        </w:rPr>
        <w:t>Please note t</w:t>
      </w:r>
      <w:r w:rsidR="00ED00E9" w:rsidRPr="00F76CCC">
        <w:rPr>
          <w:rFonts w:eastAsia="Times"/>
          <w:lang w:val="en-AU" w:eastAsia="en-CA"/>
        </w:rPr>
        <w:t>he timing of the Program</w:t>
      </w:r>
      <w:r w:rsidR="006B6110">
        <w:rPr>
          <w:rFonts w:eastAsia="Times"/>
          <w:lang w:val="en-AU" w:eastAsia="en-CA"/>
        </w:rPr>
        <w:t xml:space="preserve"> (below)</w:t>
      </w:r>
      <w:r w:rsidRPr="00F76CCC">
        <w:rPr>
          <w:rFonts w:eastAsia="Times"/>
          <w:lang w:val="en-AU" w:eastAsia="en-CA"/>
        </w:rPr>
        <w:t xml:space="preserve"> is in Madrid T</w:t>
      </w:r>
      <w:r w:rsidR="00ED00E9" w:rsidRPr="00F76CCC">
        <w:rPr>
          <w:rFonts w:eastAsia="Times"/>
          <w:lang w:val="en-AU" w:eastAsia="en-CA"/>
        </w:rPr>
        <w:t xml:space="preserve">ime </w:t>
      </w:r>
      <w:r w:rsidRPr="00F76CCC">
        <w:rPr>
          <w:rFonts w:eastAsia="Times"/>
          <w:lang w:val="en-AU" w:eastAsia="en-CA"/>
        </w:rPr>
        <w:t xml:space="preserve">(MT), </w:t>
      </w:r>
      <w:r w:rsidR="00ED00E9" w:rsidRPr="00F76CCC">
        <w:rPr>
          <w:rFonts w:eastAsia="Times"/>
          <w:lang w:val="en-AU" w:eastAsia="en-CA"/>
        </w:rPr>
        <w:t xml:space="preserve">which is </w:t>
      </w:r>
      <w:r w:rsidR="0007288E">
        <w:rPr>
          <w:rFonts w:eastAsia="Times"/>
          <w:lang w:val="en-AU" w:eastAsia="en-CA"/>
        </w:rPr>
        <w:t>two</w:t>
      </w:r>
      <w:r w:rsidR="00CF409C" w:rsidRPr="00F76CCC">
        <w:rPr>
          <w:rFonts w:eastAsia="Times"/>
          <w:lang w:val="en-AU" w:eastAsia="en-CA"/>
        </w:rPr>
        <w:t xml:space="preserve"> hour</w:t>
      </w:r>
      <w:r w:rsidR="0007288E">
        <w:rPr>
          <w:rFonts w:eastAsia="Times"/>
          <w:lang w:val="en-AU" w:eastAsia="en-CA"/>
        </w:rPr>
        <w:t>s</w:t>
      </w:r>
      <w:bookmarkStart w:id="2" w:name="_GoBack"/>
      <w:bookmarkEnd w:id="2"/>
      <w:r w:rsidR="00ED00E9" w:rsidRPr="00F76CCC">
        <w:rPr>
          <w:rFonts w:eastAsia="Times"/>
          <w:lang w:val="en-AU" w:eastAsia="en-CA"/>
        </w:rPr>
        <w:t xml:space="preserve"> ahead of </w:t>
      </w:r>
      <w:r w:rsidRPr="00F76CCC">
        <w:rPr>
          <w:rFonts w:eastAsia="Times"/>
          <w:lang w:val="en-AU" w:eastAsia="en-CA"/>
        </w:rPr>
        <w:t>Greenwich Mean Time</w:t>
      </w:r>
      <w:r w:rsidR="00ED00E9" w:rsidRPr="00F76CCC">
        <w:rPr>
          <w:rFonts w:eastAsia="Times"/>
          <w:lang w:val="en-AU" w:eastAsia="en-CA"/>
        </w:rPr>
        <w:t xml:space="preserve"> </w:t>
      </w:r>
      <w:r w:rsidRPr="00F76CCC">
        <w:rPr>
          <w:rFonts w:eastAsia="Times"/>
          <w:lang w:val="en-AU" w:eastAsia="en-CA"/>
        </w:rPr>
        <w:t>(</w:t>
      </w:r>
      <w:r w:rsidR="00ED00E9" w:rsidRPr="00F76CCC">
        <w:rPr>
          <w:rFonts w:eastAsia="Times"/>
          <w:lang w:val="en-AU" w:eastAsia="en-CA"/>
        </w:rPr>
        <w:t>GMT</w:t>
      </w:r>
      <w:r w:rsidRPr="00F76CCC">
        <w:rPr>
          <w:rFonts w:eastAsia="Times"/>
          <w:lang w:val="en-AU" w:eastAsia="en-CA"/>
        </w:rPr>
        <w:t>).</w:t>
      </w:r>
    </w:p>
    <w:p w:rsidR="00D043CB" w:rsidRPr="002E7F00" w:rsidRDefault="00D043CB" w:rsidP="00D043CB">
      <w:pPr>
        <w:spacing w:line="288" w:lineRule="auto"/>
        <w:rPr>
          <w:rFonts w:eastAsia="Times"/>
          <w:sz w:val="18"/>
          <w:lang w:val="en-US" w:eastAsia="en-CA"/>
        </w:rPr>
      </w:pPr>
    </w:p>
    <w:p w:rsidR="0078181D" w:rsidRPr="00BD01EC" w:rsidRDefault="00ED00E9" w:rsidP="00D043CB">
      <w:pPr>
        <w:pStyle w:val="Heading3"/>
        <w:shd w:val="clear" w:color="auto" w:fill="DEEAF6" w:themeFill="accent5" w:themeFillTint="33"/>
        <w:spacing w:before="120" w:line="288" w:lineRule="auto"/>
        <w:rPr>
          <w:rFonts w:eastAsia="Times"/>
          <w:color w:val="1B08A4"/>
          <w:lang w:val="en-AU" w:eastAsia="en-CA"/>
        </w:rPr>
      </w:pPr>
      <w:bookmarkStart w:id="3" w:name="_Toc65683384"/>
      <w:r w:rsidRPr="00BD01EC">
        <w:rPr>
          <w:rFonts w:eastAsia="Times"/>
          <w:color w:val="1B08A4"/>
          <w:lang w:val="en-AU" w:eastAsia="en-CA"/>
        </w:rPr>
        <w:t>Monday, June 28</w:t>
      </w:r>
      <w:r w:rsidR="001B5378" w:rsidRPr="00BD01EC">
        <w:rPr>
          <w:rFonts w:eastAsia="Times"/>
          <w:color w:val="1B08A4"/>
          <w:lang w:val="en-AU" w:eastAsia="en-CA"/>
        </w:rPr>
        <w:t>, 2021</w:t>
      </w:r>
      <w:bookmarkEnd w:id="3"/>
    </w:p>
    <w:p w:rsidR="00ED00E9" w:rsidRPr="00F76CCC" w:rsidRDefault="00ED00E9" w:rsidP="00D043CB">
      <w:pPr>
        <w:pStyle w:val="Heading3"/>
        <w:spacing w:line="288" w:lineRule="auto"/>
        <w:rPr>
          <w:rFonts w:eastAsia="Times"/>
          <w:color w:val="0070C0"/>
          <w:u w:val="single"/>
          <w:lang w:val="en-AU" w:eastAsia="en-CA"/>
        </w:rPr>
      </w:pPr>
      <w:bookmarkStart w:id="4" w:name="_Toc65683385"/>
      <w:r w:rsidRPr="00F76CCC">
        <w:rPr>
          <w:rFonts w:eastAsia="Times"/>
          <w:lang w:val="en-AU" w:eastAsia="en-CA"/>
        </w:rPr>
        <w:t xml:space="preserve">11.00 – 12.00 </w:t>
      </w:r>
      <w:r w:rsidRPr="00F76CCC">
        <w:rPr>
          <w:rFonts w:eastAsia="Times"/>
          <w:caps/>
          <w:lang w:val="en-AU" w:eastAsia="en-CA"/>
        </w:rPr>
        <w:t xml:space="preserve">Inaugural </w:t>
      </w:r>
      <w:r w:rsidRPr="00F76CCC">
        <w:rPr>
          <w:rFonts w:eastAsia="Times"/>
          <w:lang w:val="en-AU"/>
        </w:rPr>
        <w:t>S</w:t>
      </w:r>
      <w:r w:rsidR="0078181D" w:rsidRPr="00F76CCC">
        <w:rPr>
          <w:lang w:val="en-AU"/>
        </w:rPr>
        <w:t>ESSION</w:t>
      </w:r>
      <w:bookmarkEnd w:id="4"/>
      <w:r w:rsidRPr="00F76CCC">
        <w:rPr>
          <w:rFonts w:eastAsia="Times"/>
          <w:lang w:val="en-AU" w:eastAsia="en-CA"/>
        </w:rPr>
        <w:tab/>
      </w:r>
    </w:p>
    <w:p w:rsidR="00ED00E9" w:rsidRPr="00F76CCC" w:rsidRDefault="00ED00E9" w:rsidP="002E7F00">
      <w:pPr>
        <w:numPr>
          <w:ilvl w:val="0"/>
          <w:numId w:val="3"/>
        </w:numPr>
        <w:spacing w:after="80" w:line="288" w:lineRule="auto"/>
        <w:ind w:left="714" w:hanging="357"/>
        <w:rPr>
          <w:rFonts w:eastAsia="Calibri"/>
          <w:szCs w:val="24"/>
          <w:lang w:val="en-AU" w:eastAsia="en-US"/>
        </w:rPr>
      </w:pPr>
      <w:r w:rsidRPr="00F76CCC">
        <w:rPr>
          <w:rFonts w:eastAsia="Calibri"/>
          <w:szCs w:val="24"/>
          <w:lang w:val="en-AU" w:eastAsia="en-US"/>
        </w:rPr>
        <w:t xml:space="preserve">Welcome Remarks – President ONCE </w:t>
      </w:r>
      <w:r w:rsidRPr="00F76CCC">
        <w:rPr>
          <w:rFonts w:eastAsia="Calibri"/>
          <w:szCs w:val="24"/>
          <w:lang w:val="en-AU" w:eastAsia="en-US"/>
        </w:rPr>
        <w:tab/>
      </w:r>
    </w:p>
    <w:p w:rsidR="00ED00E9" w:rsidRPr="00F76CCC" w:rsidRDefault="00ED00E9" w:rsidP="002E7F00">
      <w:pPr>
        <w:numPr>
          <w:ilvl w:val="0"/>
          <w:numId w:val="3"/>
        </w:numPr>
        <w:spacing w:after="80" w:line="288" w:lineRule="auto"/>
        <w:ind w:left="714" w:hanging="357"/>
        <w:rPr>
          <w:rFonts w:eastAsia="Calibri"/>
          <w:szCs w:val="24"/>
          <w:lang w:val="en-AU" w:eastAsia="en-US"/>
        </w:rPr>
      </w:pPr>
      <w:r w:rsidRPr="00F76CCC">
        <w:rPr>
          <w:rFonts w:eastAsia="Calibri"/>
          <w:szCs w:val="24"/>
          <w:lang w:val="en-AU" w:eastAsia="en-US"/>
        </w:rPr>
        <w:t xml:space="preserve">Welcome Remarks – President WBU </w:t>
      </w:r>
      <w:r w:rsidRPr="00F76CCC">
        <w:rPr>
          <w:rFonts w:eastAsia="Calibri"/>
          <w:szCs w:val="24"/>
          <w:lang w:val="en-AU" w:eastAsia="en-US"/>
        </w:rPr>
        <w:tab/>
      </w:r>
    </w:p>
    <w:p w:rsidR="00ED00E9" w:rsidRPr="00F76CCC" w:rsidRDefault="00ED00E9" w:rsidP="002E7F00">
      <w:pPr>
        <w:numPr>
          <w:ilvl w:val="0"/>
          <w:numId w:val="3"/>
        </w:numPr>
        <w:spacing w:after="80" w:line="288" w:lineRule="auto"/>
        <w:ind w:left="714" w:hanging="357"/>
        <w:rPr>
          <w:rFonts w:eastAsia="Calibri"/>
          <w:szCs w:val="24"/>
          <w:lang w:val="en-AU" w:eastAsia="en-US"/>
        </w:rPr>
      </w:pPr>
      <w:r w:rsidRPr="00F76CCC">
        <w:rPr>
          <w:rFonts w:eastAsia="Calibri"/>
          <w:szCs w:val="24"/>
          <w:lang w:val="en-AU" w:eastAsia="en-US"/>
        </w:rPr>
        <w:t xml:space="preserve">Welcome Remarks – President ICEVI </w:t>
      </w:r>
      <w:r w:rsidRPr="00F76CCC">
        <w:rPr>
          <w:rFonts w:eastAsia="Calibri"/>
          <w:szCs w:val="24"/>
          <w:lang w:val="en-AU" w:eastAsia="en-US"/>
        </w:rPr>
        <w:tab/>
      </w:r>
    </w:p>
    <w:p w:rsidR="00ED00E9" w:rsidRPr="00F76CCC" w:rsidRDefault="00ED00E9" w:rsidP="002E7F00">
      <w:pPr>
        <w:numPr>
          <w:ilvl w:val="0"/>
          <w:numId w:val="3"/>
        </w:numPr>
        <w:spacing w:after="80" w:line="288" w:lineRule="auto"/>
        <w:ind w:left="714" w:hanging="357"/>
        <w:rPr>
          <w:rFonts w:eastAsia="Calibri"/>
          <w:szCs w:val="24"/>
          <w:lang w:val="en-AU" w:eastAsia="en-US"/>
        </w:rPr>
      </w:pPr>
      <w:r w:rsidRPr="00F76CCC">
        <w:rPr>
          <w:rFonts w:eastAsia="Calibri"/>
          <w:szCs w:val="24"/>
          <w:lang w:val="en-AU" w:eastAsia="en-US"/>
        </w:rPr>
        <w:t>Inaugural Address (Government officials from Spain)</w:t>
      </w:r>
      <w:r w:rsidRPr="00F76CCC">
        <w:rPr>
          <w:rFonts w:eastAsia="Calibri"/>
          <w:szCs w:val="24"/>
          <w:lang w:val="en-AU" w:eastAsia="en-US"/>
        </w:rPr>
        <w:tab/>
      </w:r>
    </w:p>
    <w:p w:rsidR="00ED00E9" w:rsidRPr="00BD01EC" w:rsidRDefault="00ED00E9" w:rsidP="00D043CB">
      <w:pPr>
        <w:numPr>
          <w:ilvl w:val="0"/>
          <w:numId w:val="3"/>
        </w:numPr>
        <w:spacing w:after="0" w:line="288" w:lineRule="auto"/>
        <w:ind w:left="714" w:hanging="357"/>
        <w:rPr>
          <w:rFonts w:eastAsia="Calibri"/>
          <w:szCs w:val="24"/>
          <w:lang w:val="en-AU" w:eastAsia="en-US"/>
        </w:rPr>
      </w:pPr>
      <w:r w:rsidRPr="00F76CCC">
        <w:rPr>
          <w:rFonts w:eastAsia="Calibri"/>
          <w:szCs w:val="24"/>
          <w:lang w:val="en-AU" w:eastAsia="en-US"/>
        </w:rPr>
        <w:t>Keynote Address 1 (To be invited)</w:t>
      </w:r>
    </w:p>
    <w:p w:rsidR="00BD01EC" w:rsidRPr="002E7F00" w:rsidRDefault="00BD01EC" w:rsidP="00D043CB">
      <w:pPr>
        <w:spacing w:after="0" w:line="288" w:lineRule="auto"/>
        <w:ind w:left="357"/>
        <w:rPr>
          <w:rFonts w:eastAsia="Calibri"/>
          <w:sz w:val="10"/>
          <w:szCs w:val="24"/>
          <w:lang w:val="en-US" w:eastAsia="en-US"/>
        </w:rPr>
      </w:pPr>
    </w:p>
    <w:p w:rsidR="00ED00E9" w:rsidRPr="00F76CCC" w:rsidRDefault="00ED00E9" w:rsidP="00D043CB">
      <w:pPr>
        <w:pStyle w:val="Heading3"/>
        <w:spacing w:line="288" w:lineRule="auto"/>
        <w:rPr>
          <w:rFonts w:eastAsia="Times"/>
          <w:lang w:val="en-AU" w:eastAsia="en-CA"/>
        </w:rPr>
      </w:pPr>
      <w:bookmarkStart w:id="5" w:name="_Toc65683386"/>
      <w:r w:rsidRPr="00F76CCC">
        <w:rPr>
          <w:rFonts w:eastAsia="Times"/>
          <w:lang w:val="en-AU" w:eastAsia="en-CA"/>
        </w:rPr>
        <w:t>12.00 – 12.30 Partnerships for Change – Book Launch</w:t>
      </w:r>
      <w:bookmarkEnd w:id="5"/>
      <w:r w:rsidRPr="00F76CCC">
        <w:rPr>
          <w:rFonts w:eastAsia="Times"/>
          <w:lang w:val="en-AU" w:eastAsia="en-CA"/>
        </w:rPr>
        <w:t xml:space="preserve"> </w:t>
      </w:r>
    </w:p>
    <w:p w:rsidR="00ED00E9" w:rsidRPr="00F76CCC" w:rsidRDefault="001B5378" w:rsidP="00D043CB">
      <w:pPr>
        <w:spacing w:line="288" w:lineRule="auto"/>
        <w:rPr>
          <w:rFonts w:eastAsia="Times"/>
          <w:i/>
          <w:lang w:val="en-AU" w:eastAsia="en-CA"/>
        </w:rPr>
      </w:pPr>
      <w:r w:rsidRPr="00F76CCC">
        <w:rPr>
          <w:rFonts w:eastAsia="Times"/>
          <w:i/>
          <w:lang w:val="en-AU" w:eastAsia="en-CA"/>
        </w:rPr>
        <w:t>[</w:t>
      </w:r>
      <w:r w:rsidR="00ED00E9" w:rsidRPr="00F76CCC">
        <w:rPr>
          <w:rFonts w:eastAsia="Times"/>
          <w:i/>
          <w:lang w:val="en-AU" w:eastAsia="en-CA"/>
        </w:rPr>
        <w:t>A Book jointly prepared by ICEVI and the Overbrook Nippon Network on Educational Technology (ON-NET) highlighting the impact created by The Nippon Foundation on the lives of persons with visual impairment in the East Asia Region wit</w:t>
      </w:r>
      <w:r w:rsidRPr="00F76CCC">
        <w:rPr>
          <w:rFonts w:eastAsia="Times"/>
          <w:i/>
          <w:lang w:val="en-AU" w:eastAsia="en-CA"/>
        </w:rPr>
        <w:t>h the application of Technology]</w:t>
      </w:r>
    </w:p>
    <w:p w:rsidR="00ED00E9" w:rsidRPr="00F76CCC" w:rsidRDefault="006B6110" w:rsidP="00E63EA0">
      <w:pPr>
        <w:spacing w:after="200" w:line="288" w:lineRule="auto"/>
        <w:rPr>
          <w:rFonts w:eastAsia="Times"/>
          <w:szCs w:val="24"/>
          <w:lang w:val="en-AU" w:eastAsia="en-CA"/>
        </w:rPr>
      </w:pPr>
      <w:r>
        <w:rPr>
          <w:rFonts w:eastAsia="Times"/>
          <w:szCs w:val="24"/>
          <w:lang w:val="en-AU" w:eastAsia="en-CA"/>
        </w:rPr>
        <w:lastRenderedPageBreak/>
        <w:t>About the book</w:t>
      </w:r>
      <w:r w:rsidR="00BD01EC">
        <w:rPr>
          <w:rFonts w:eastAsia="Times"/>
          <w:szCs w:val="24"/>
          <w:lang w:val="en-AU" w:eastAsia="en-CA"/>
        </w:rPr>
        <w:t>:</w:t>
      </w:r>
      <w:r w:rsidR="00BD01EC">
        <w:rPr>
          <w:rFonts w:eastAsia="Times"/>
          <w:szCs w:val="24"/>
          <w:lang w:val="en-AU" w:eastAsia="en-CA"/>
        </w:rPr>
        <w:tab/>
      </w:r>
      <w:r w:rsidR="00D043CB">
        <w:rPr>
          <w:rFonts w:eastAsia="Times"/>
          <w:szCs w:val="24"/>
          <w:lang w:val="en-AU" w:eastAsia="en-CA"/>
        </w:rPr>
        <w:br/>
      </w:r>
      <w:r w:rsidR="00ED00E9" w:rsidRPr="00F76CCC">
        <w:rPr>
          <w:rFonts w:eastAsia="Times"/>
          <w:szCs w:val="24"/>
          <w:lang w:val="en-AU" w:eastAsia="en-CA"/>
        </w:rPr>
        <w:t xml:space="preserve">Larry Campbell, President Emeritus, </w:t>
      </w:r>
      <w:proofErr w:type="gramStart"/>
      <w:r w:rsidR="00ED00E9" w:rsidRPr="00F76CCC">
        <w:rPr>
          <w:rFonts w:eastAsia="Times"/>
          <w:szCs w:val="24"/>
          <w:lang w:val="en-AU" w:eastAsia="en-CA"/>
        </w:rPr>
        <w:t>ICEVI</w:t>
      </w:r>
      <w:proofErr w:type="gramEnd"/>
    </w:p>
    <w:p w:rsidR="00ED00E9" w:rsidRPr="00F76CCC" w:rsidRDefault="00ED00E9" w:rsidP="00D043CB">
      <w:pPr>
        <w:spacing w:after="200" w:line="288" w:lineRule="auto"/>
        <w:rPr>
          <w:rFonts w:eastAsia="Times"/>
          <w:szCs w:val="24"/>
          <w:lang w:val="en-AU" w:eastAsia="en-CA"/>
        </w:rPr>
      </w:pPr>
      <w:r w:rsidRPr="00F76CCC">
        <w:rPr>
          <w:rFonts w:eastAsia="Times"/>
          <w:szCs w:val="24"/>
          <w:lang w:val="en-AU" w:eastAsia="en-CA"/>
        </w:rPr>
        <w:t>Book release and Special Address</w:t>
      </w:r>
      <w:r w:rsidR="00BD01EC">
        <w:rPr>
          <w:rFonts w:eastAsia="Times"/>
          <w:szCs w:val="24"/>
          <w:lang w:val="en-AU" w:eastAsia="en-CA"/>
        </w:rPr>
        <w:t>:</w:t>
      </w:r>
      <w:r w:rsidR="00BD01EC">
        <w:rPr>
          <w:rFonts w:eastAsia="Times"/>
          <w:szCs w:val="24"/>
          <w:lang w:val="en-AU" w:eastAsia="en-CA"/>
        </w:rPr>
        <w:tab/>
      </w:r>
      <w:r w:rsidR="00D043CB">
        <w:rPr>
          <w:rFonts w:eastAsia="Times"/>
          <w:szCs w:val="24"/>
          <w:lang w:val="en-AU" w:eastAsia="en-CA"/>
        </w:rPr>
        <w:br/>
      </w:r>
      <w:proofErr w:type="spellStart"/>
      <w:r w:rsidRPr="00F76CCC">
        <w:rPr>
          <w:rFonts w:eastAsia="Times"/>
          <w:szCs w:val="24"/>
          <w:lang w:val="en-AU" w:eastAsia="en-CA"/>
        </w:rPr>
        <w:t>Mr.</w:t>
      </w:r>
      <w:proofErr w:type="spellEnd"/>
      <w:r w:rsidRPr="00F76CCC">
        <w:rPr>
          <w:rFonts w:eastAsia="Times"/>
          <w:szCs w:val="24"/>
          <w:lang w:val="en-AU" w:eastAsia="en-CA"/>
        </w:rPr>
        <w:t xml:space="preserve"> </w:t>
      </w:r>
      <w:proofErr w:type="spellStart"/>
      <w:r w:rsidR="001B5378" w:rsidRPr="00F76CCC">
        <w:rPr>
          <w:rFonts w:eastAsia="Times"/>
          <w:szCs w:val="24"/>
          <w:lang w:val="en-AU" w:eastAsia="en-CA"/>
        </w:rPr>
        <w:t>Yohei</w:t>
      </w:r>
      <w:proofErr w:type="spellEnd"/>
      <w:r w:rsidR="001B5378" w:rsidRPr="00F76CCC">
        <w:rPr>
          <w:rFonts w:eastAsia="Times"/>
          <w:szCs w:val="24"/>
          <w:lang w:val="en-AU" w:eastAsia="en-CA"/>
        </w:rPr>
        <w:t xml:space="preserve"> </w:t>
      </w:r>
      <w:proofErr w:type="spellStart"/>
      <w:r w:rsidR="001B5378" w:rsidRPr="00F76CCC">
        <w:rPr>
          <w:rFonts w:eastAsia="Times"/>
          <w:szCs w:val="24"/>
          <w:lang w:val="en-AU" w:eastAsia="en-CA"/>
        </w:rPr>
        <w:t>Sasakawa</w:t>
      </w:r>
      <w:proofErr w:type="spellEnd"/>
      <w:r w:rsidR="001B5378" w:rsidRPr="00F76CCC">
        <w:rPr>
          <w:rFonts w:eastAsia="Times"/>
          <w:szCs w:val="24"/>
          <w:lang w:val="en-AU" w:eastAsia="en-CA"/>
        </w:rPr>
        <w:t>, Chairman, The Nippon Foundation</w:t>
      </w:r>
    </w:p>
    <w:p w:rsidR="00ED00E9" w:rsidRDefault="00ED00E9" w:rsidP="00D043CB">
      <w:pPr>
        <w:spacing w:line="288" w:lineRule="auto"/>
        <w:contextualSpacing/>
        <w:rPr>
          <w:rFonts w:eastAsia="Times"/>
          <w:szCs w:val="24"/>
          <w:lang w:val="en-AU" w:eastAsia="en-CA"/>
        </w:rPr>
      </w:pPr>
      <w:r w:rsidRPr="00F76CCC">
        <w:rPr>
          <w:rFonts w:eastAsia="Times"/>
          <w:szCs w:val="24"/>
          <w:lang w:val="en-AU" w:eastAsia="en-CA"/>
        </w:rPr>
        <w:t xml:space="preserve">Keynote </w:t>
      </w:r>
      <w:r w:rsidR="006B6110">
        <w:rPr>
          <w:rFonts w:eastAsia="Times"/>
          <w:szCs w:val="24"/>
          <w:lang w:val="en-AU" w:eastAsia="en-CA"/>
        </w:rPr>
        <w:t xml:space="preserve">address: </w:t>
      </w:r>
      <w:r w:rsidR="00D043CB">
        <w:rPr>
          <w:rFonts w:eastAsia="Times"/>
          <w:szCs w:val="24"/>
          <w:lang w:val="en-AU" w:eastAsia="en-CA"/>
        </w:rPr>
        <w:tab/>
      </w:r>
      <w:r w:rsidR="00D043CB">
        <w:rPr>
          <w:rFonts w:eastAsia="Times"/>
          <w:szCs w:val="24"/>
          <w:lang w:val="en-AU" w:eastAsia="en-CA"/>
        </w:rPr>
        <w:br/>
      </w:r>
      <w:r w:rsidR="006B6110">
        <w:rPr>
          <w:rFonts w:eastAsia="Times"/>
          <w:szCs w:val="24"/>
          <w:lang w:val="en-AU" w:eastAsia="en-CA"/>
        </w:rPr>
        <w:t>My education, my world -</w:t>
      </w:r>
      <w:r w:rsidRPr="00F76CCC">
        <w:rPr>
          <w:rFonts w:eastAsia="Times"/>
          <w:szCs w:val="24"/>
          <w:lang w:val="en-AU" w:eastAsia="en-CA"/>
        </w:rPr>
        <w:t xml:space="preserve"> An Alumnus of the Higher Education Project</w:t>
      </w:r>
    </w:p>
    <w:p w:rsidR="00D043CB" w:rsidRPr="002E7F00" w:rsidRDefault="00D043CB" w:rsidP="00D043CB">
      <w:pPr>
        <w:spacing w:after="0" w:line="288" w:lineRule="auto"/>
        <w:rPr>
          <w:rFonts w:eastAsia="Times"/>
          <w:sz w:val="20"/>
          <w:szCs w:val="24"/>
          <w:lang w:val="en-US" w:eastAsia="en-CA"/>
        </w:rPr>
      </w:pPr>
    </w:p>
    <w:p w:rsidR="00ED00E9" w:rsidRPr="00F76CCC" w:rsidRDefault="00ED00E9" w:rsidP="00D043CB">
      <w:pPr>
        <w:pStyle w:val="Heading3"/>
        <w:spacing w:line="288" w:lineRule="auto"/>
        <w:rPr>
          <w:rFonts w:eastAsia="Times"/>
          <w:lang w:val="en-AU" w:eastAsia="en-CA"/>
        </w:rPr>
      </w:pPr>
      <w:bookmarkStart w:id="6" w:name="_Toc65683387"/>
      <w:r w:rsidRPr="00F76CCC">
        <w:rPr>
          <w:rFonts w:eastAsia="Times"/>
          <w:lang w:val="en-AU" w:eastAsia="en-CA"/>
        </w:rPr>
        <w:t xml:space="preserve">12.30 – 02.00 </w:t>
      </w:r>
      <w:r w:rsidR="0078181D" w:rsidRPr="00F76CCC">
        <w:rPr>
          <w:rFonts w:eastAsia="Times"/>
          <w:lang w:val="en-AU" w:eastAsia="en-CA"/>
        </w:rPr>
        <w:t>PLENARY</w:t>
      </w:r>
      <w:bookmarkEnd w:id="6"/>
    </w:p>
    <w:p w:rsidR="00ED00E9" w:rsidRPr="00F76CCC" w:rsidRDefault="00ED00E9" w:rsidP="00D043CB">
      <w:pPr>
        <w:spacing w:line="288" w:lineRule="auto"/>
        <w:rPr>
          <w:rFonts w:eastAsia="Times"/>
          <w:caps/>
          <w:lang w:val="en-AU" w:eastAsia="en-CA"/>
        </w:rPr>
      </w:pPr>
      <w:r w:rsidRPr="00F76CCC">
        <w:rPr>
          <w:rFonts w:eastAsia="Times"/>
          <w:b/>
          <w:caps/>
          <w:lang w:val="en-AU" w:eastAsia="en-CA"/>
        </w:rPr>
        <w:t>Title</w:t>
      </w:r>
      <w:r w:rsidRPr="00F76CCC">
        <w:rPr>
          <w:rFonts w:eastAsia="Times"/>
          <w:caps/>
          <w:lang w:val="en-AU" w:eastAsia="en-CA"/>
        </w:rPr>
        <w:t xml:space="preserve">:  </w:t>
      </w:r>
      <w:r w:rsidRPr="00F76CCC">
        <w:rPr>
          <w:rFonts w:eastAsia="Times"/>
          <w:lang w:val="en-AU"/>
        </w:rPr>
        <w:t xml:space="preserve">Artificial Intelligence: Services Accessible Using the Voice, a new technological age for blind and partially sighted persons </w:t>
      </w:r>
    </w:p>
    <w:p w:rsidR="00ED00E9" w:rsidRPr="00F76CCC" w:rsidRDefault="00ED00E9" w:rsidP="00D043CB">
      <w:pPr>
        <w:pStyle w:val="Heading3"/>
        <w:spacing w:line="288" w:lineRule="auto"/>
        <w:rPr>
          <w:rFonts w:eastAsia="Times"/>
          <w:lang w:val="en-AU" w:eastAsia="en-CA"/>
        </w:rPr>
      </w:pPr>
      <w:bookmarkStart w:id="7" w:name="_Toc65683388"/>
      <w:r w:rsidRPr="00F76CCC">
        <w:rPr>
          <w:rFonts w:eastAsia="Times"/>
          <w:lang w:val="en-AU" w:eastAsia="en-CA"/>
        </w:rPr>
        <w:t>02.00 – 10.00: THEMATIC WEBINAR TIME (Both WBU and ICEVI will coordinate)</w:t>
      </w:r>
      <w:bookmarkEnd w:id="7"/>
    </w:p>
    <w:p w:rsidR="0078181D" w:rsidRPr="00F76CCC" w:rsidRDefault="0078181D" w:rsidP="00D043CB">
      <w:pPr>
        <w:pStyle w:val="Heading3"/>
        <w:spacing w:line="288" w:lineRule="auto"/>
        <w:rPr>
          <w:rFonts w:eastAsia="Times"/>
          <w:lang w:val="en-AU" w:eastAsia="en-CA"/>
        </w:rPr>
      </w:pPr>
      <w:bookmarkStart w:id="8" w:name="_Toc65683389"/>
      <w:r w:rsidRPr="00F76CCC">
        <w:rPr>
          <w:rFonts w:eastAsia="Times"/>
          <w:lang w:val="en-AU" w:eastAsia="en-CA"/>
        </w:rPr>
        <w:t>The Webinar titles</w:t>
      </w:r>
      <w:bookmarkEnd w:id="8"/>
      <w:r w:rsidRPr="00F76CCC">
        <w:rPr>
          <w:rFonts w:eastAsia="Times"/>
          <w:lang w:val="en-AU" w:eastAsia="en-CA"/>
        </w:rPr>
        <w:t xml:space="preserve"> </w:t>
      </w:r>
    </w:p>
    <w:p w:rsidR="0078181D" w:rsidRPr="00F76CCC" w:rsidRDefault="00865D63" w:rsidP="00D043CB">
      <w:pPr>
        <w:spacing w:line="288" w:lineRule="auto"/>
        <w:rPr>
          <w:rFonts w:eastAsia="Times"/>
          <w:szCs w:val="24"/>
          <w:lang w:val="en-AU" w:eastAsia="en-CA"/>
        </w:rPr>
      </w:pPr>
      <w:r>
        <w:rPr>
          <w:rFonts w:eastAsia="Times"/>
          <w:szCs w:val="24"/>
          <w:lang w:val="en-AU" w:eastAsia="en-CA"/>
        </w:rPr>
        <w:t>Following are the titles of the</w:t>
      </w:r>
      <w:r w:rsidR="00EE6BDA" w:rsidRPr="00F76CCC">
        <w:rPr>
          <w:rFonts w:eastAsia="Times"/>
          <w:szCs w:val="24"/>
          <w:lang w:val="en-AU" w:eastAsia="en-CA"/>
        </w:rPr>
        <w:t xml:space="preserve"> 15 </w:t>
      </w:r>
      <w:r w:rsidR="0078181D" w:rsidRPr="00F76CCC">
        <w:rPr>
          <w:rFonts w:eastAsia="Times"/>
          <w:szCs w:val="24"/>
          <w:lang w:val="en-AU" w:eastAsia="en-CA"/>
        </w:rPr>
        <w:t xml:space="preserve">webinars that will take place </w:t>
      </w:r>
      <w:r>
        <w:rPr>
          <w:rFonts w:eastAsia="Times"/>
          <w:szCs w:val="24"/>
          <w:lang w:val="en-AU" w:eastAsia="en-CA"/>
        </w:rPr>
        <w:t>between 2</w:t>
      </w:r>
      <w:r w:rsidR="00AD0121">
        <w:rPr>
          <w:rFonts w:eastAsia="Times"/>
          <w:szCs w:val="24"/>
          <w:lang w:val="en-AU" w:eastAsia="en-CA"/>
        </w:rPr>
        <w:t xml:space="preserve"> </w:t>
      </w:r>
      <w:r>
        <w:rPr>
          <w:rFonts w:eastAsia="Times"/>
          <w:szCs w:val="24"/>
          <w:lang w:val="en-AU" w:eastAsia="en-CA"/>
        </w:rPr>
        <w:t>-10</w:t>
      </w:r>
      <w:r w:rsidR="00AD0121">
        <w:rPr>
          <w:rFonts w:eastAsia="Times"/>
          <w:szCs w:val="24"/>
          <w:lang w:val="en-AU" w:eastAsia="en-CA"/>
        </w:rPr>
        <w:t xml:space="preserve"> </w:t>
      </w:r>
      <w:r>
        <w:rPr>
          <w:rFonts w:eastAsia="Times"/>
          <w:szCs w:val="24"/>
          <w:lang w:val="en-AU" w:eastAsia="en-CA"/>
        </w:rPr>
        <w:t>pm (Madrid Time):</w:t>
      </w:r>
      <w:r w:rsidR="0078181D" w:rsidRPr="00F76CCC">
        <w:rPr>
          <w:rFonts w:eastAsia="Times"/>
          <w:szCs w:val="24"/>
          <w:lang w:val="en-AU" w:eastAsia="en-CA"/>
        </w:rPr>
        <w:t xml:space="preserve"> </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The future of work</w:t>
      </w:r>
      <w:r w:rsidR="00EE6BDA" w:rsidRPr="00F76CCC">
        <w:rPr>
          <w:lang w:val="en-AU"/>
        </w:rPr>
        <w:t>:</w:t>
      </w:r>
      <w:r w:rsidRPr="00F76CCC">
        <w:rPr>
          <w:lang w:val="en-AU"/>
        </w:rPr>
        <w:t xml:space="preserve"> new </w:t>
      </w:r>
      <w:r w:rsidR="00EE6BDA" w:rsidRPr="00F76CCC">
        <w:rPr>
          <w:lang w:val="en-AU"/>
        </w:rPr>
        <w:t>working environments post COVID</w:t>
      </w:r>
      <w:r w:rsidRPr="00F76CCC">
        <w:rPr>
          <w:lang w:val="en-AU"/>
        </w:rPr>
        <w:t>-19</w:t>
      </w:r>
    </w:p>
    <w:p w:rsidR="0078181D" w:rsidRPr="00F76CCC" w:rsidRDefault="00EE6BDA" w:rsidP="00D043CB">
      <w:pPr>
        <w:numPr>
          <w:ilvl w:val="0"/>
          <w:numId w:val="8"/>
        </w:numPr>
        <w:tabs>
          <w:tab w:val="left" w:pos="567"/>
        </w:tabs>
        <w:spacing w:line="288" w:lineRule="auto"/>
        <w:ind w:left="567" w:hanging="567"/>
        <w:rPr>
          <w:lang w:val="en-AU"/>
        </w:rPr>
      </w:pPr>
      <w:r w:rsidRPr="00F76CCC">
        <w:rPr>
          <w:lang w:val="en-AU"/>
        </w:rPr>
        <w:t>Su</w:t>
      </w:r>
      <w:r w:rsidR="0078181D" w:rsidRPr="00F76CCC">
        <w:rPr>
          <w:lang w:val="en-AU"/>
        </w:rPr>
        <w:t>stainability and disability</w:t>
      </w:r>
      <w:r w:rsidRPr="00F76CCC">
        <w:rPr>
          <w:lang w:val="en-AU"/>
        </w:rPr>
        <w:t>:</w:t>
      </w:r>
      <w:r w:rsidR="0078181D" w:rsidRPr="00F76CCC">
        <w:rPr>
          <w:lang w:val="en-AU"/>
        </w:rPr>
        <w:t xml:space="preserve"> how to promote partnerships between </w:t>
      </w:r>
      <w:r w:rsidRPr="00F76CCC">
        <w:rPr>
          <w:lang w:val="en-AU"/>
        </w:rPr>
        <w:t>organisations of persons with disabilities (O</w:t>
      </w:r>
      <w:r w:rsidR="0078181D" w:rsidRPr="00F76CCC">
        <w:rPr>
          <w:lang w:val="en-AU"/>
        </w:rPr>
        <w:t>PDs</w:t>
      </w:r>
      <w:r w:rsidRPr="00F76CCC">
        <w:rPr>
          <w:lang w:val="en-AU"/>
        </w:rPr>
        <w:t>) and the private sector</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Accessibility and urban development</w:t>
      </w:r>
      <w:r w:rsidR="00EE6BDA" w:rsidRPr="00F76CCC">
        <w:rPr>
          <w:lang w:val="en-AU"/>
        </w:rPr>
        <w:t>:</w:t>
      </w:r>
      <w:r w:rsidRPr="00F76CCC">
        <w:rPr>
          <w:lang w:val="en-AU"/>
        </w:rPr>
        <w:t xml:space="preserve"> the challenges of thinking inclusive and accessible human settlements</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COVID-19 lessons learnt for a more inclusive and accessible world</w:t>
      </w:r>
      <w:r w:rsidR="00EE6BDA" w:rsidRPr="00F76CCC">
        <w:rPr>
          <w:lang w:val="en-AU"/>
        </w:rPr>
        <w:t>:</w:t>
      </w:r>
      <w:r w:rsidRPr="00F76CCC">
        <w:rPr>
          <w:lang w:val="en-AU"/>
        </w:rPr>
        <w:t xml:space="preserve"> how to build back better</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Glob</w:t>
      </w:r>
      <w:r w:rsidR="00EE6BDA" w:rsidRPr="00F76CCC">
        <w:rPr>
          <w:lang w:val="en-AU"/>
        </w:rPr>
        <w:t>al Disability Summit:</w:t>
      </w:r>
      <w:r w:rsidRPr="00F76CCC">
        <w:rPr>
          <w:lang w:val="en-AU"/>
        </w:rPr>
        <w:t xml:space="preserve"> commitments and participation in Norway</w:t>
      </w:r>
      <w:r w:rsidR="00EE6BDA" w:rsidRPr="00F76CCC">
        <w:rPr>
          <w:lang w:val="en-AU"/>
        </w:rPr>
        <w:t xml:space="preserve"> </w:t>
      </w:r>
      <w:r w:rsidRPr="00F76CCC">
        <w:rPr>
          <w:lang w:val="en-AU"/>
        </w:rPr>
        <w:t>2022</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Social responsibility and leadership, the private sector and OPDs collaboration</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Audio description</w:t>
      </w:r>
      <w:r w:rsidR="00EE6BDA" w:rsidRPr="00F76CCC">
        <w:rPr>
          <w:lang w:val="en-AU"/>
        </w:rPr>
        <w:t xml:space="preserve">: </w:t>
      </w:r>
      <w:r w:rsidRPr="00F76CCC">
        <w:rPr>
          <w:lang w:val="en-AU"/>
        </w:rPr>
        <w:t>more than access to information, promoting autonomy and independence</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New forms of consumption</w:t>
      </w:r>
      <w:r w:rsidR="00EE6BDA" w:rsidRPr="00F76CCC">
        <w:rPr>
          <w:lang w:val="en-AU"/>
        </w:rPr>
        <w:t>:</w:t>
      </w:r>
      <w:r w:rsidRPr="00F76CCC">
        <w:rPr>
          <w:lang w:val="en-AU"/>
        </w:rPr>
        <w:t xml:space="preserve"> accessibility in online shopping platforms</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WBU and th</w:t>
      </w:r>
      <w:r w:rsidR="00EE6BDA" w:rsidRPr="00F76CCC">
        <w:rPr>
          <w:lang w:val="en-AU"/>
        </w:rPr>
        <w:t xml:space="preserve">e Sustainable Development Goals: Pakistan, Kenya and </w:t>
      </w:r>
      <w:r w:rsidRPr="00F76CCC">
        <w:rPr>
          <w:lang w:val="en-AU"/>
        </w:rPr>
        <w:t>Rwanda</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lastRenderedPageBreak/>
        <w:t xml:space="preserve">UN </w:t>
      </w:r>
      <w:r w:rsidR="00EE6BDA" w:rsidRPr="00F76CCC">
        <w:rPr>
          <w:lang w:val="en-AU"/>
        </w:rPr>
        <w:t>W</w:t>
      </w:r>
      <w:r w:rsidRPr="00F76CCC">
        <w:rPr>
          <w:lang w:val="en-AU"/>
        </w:rPr>
        <w:t xml:space="preserve">orld </w:t>
      </w:r>
      <w:r w:rsidR="00EE6BDA" w:rsidRPr="00F76CCC">
        <w:rPr>
          <w:lang w:val="en-AU"/>
        </w:rPr>
        <w:t>B</w:t>
      </w:r>
      <w:r w:rsidRPr="00F76CCC">
        <w:rPr>
          <w:lang w:val="en-AU"/>
        </w:rPr>
        <w:t xml:space="preserve">raille </w:t>
      </w:r>
      <w:r w:rsidR="00EE6BDA" w:rsidRPr="00F76CCC">
        <w:rPr>
          <w:lang w:val="en-AU"/>
        </w:rPr>
        <w:t>Day:</w:t>
      </w:r>
      <w:r w:rsidRPr="00F76CCC">
        <w:rPr>
          <w:lang w:val="en-AU"/>
        </w:rPr>
        <w:t xml:space="preserve"> a powerful advocacy tool for all</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Youth Leadership</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Technology</w:t>
      </w:r>
      <w:r w:rsidR="00EE6BDA" w:rsidRPr="00F76CCC">
        <w:rPr>
          <w:lang w:val="en-AU"/>
        </w:rPr>
        <w:t>:</w:t>
      </w:r>
      <w:r w:rsidRPr="00F76CCC">
        <w:rPr>
          <w:lang w:val="en-AU"/>
        </w:rPr>
        <w:t xml:space="preserve"> what is new when we talk about accessibility? </w:t>
      </w:r>
    </w:p>
    <w:p w:rsidR="0078181D" w:rsidRPr="00F76CCC" w:rsidRDefault="0078181D" w:rsidP="00D043CB">
      <w:pPr>
        <w:numPr>
          <w:ilvl w:val="0"/>
          <w:numId w:val="8"/>
        </w:numPr>
        <w:tabs>
          <w:tab w:val="left" w:pos="567"/>
        </w:tabs>
        <w:spacing w:line="288" w:lineRule="auto"/>
        <w:ind w:left="567" w:hanging="567"/>
        <w:rPr>
          <w:lang w:val="en-AU"/>
        </w:rPr>
      </w:pPr>
      <w:r w:rsidRPr="00F76CCC">
        <w:rPr>
          <w:lang w:val="en-AU"/>
        </w:rPr>
        <w:t xml:space="preserve">Humanitarian </w:t>
      </w:r>
      <w:r w:rsidR="00EE6BDA" w:rsidRPr="00F76CCC">
        <w:rPr>
          <w:lang w:val="en-AU"/>
        </w:rPr>
        <w:t>action and e</w:t>
      </w:r>
      <w:r w:rsidRPr="00F76CCC">
        <w:rPr>
          <w:lang w:val="en-AU"/>
        </w:rPr>
        <w:t xml:space="preserve">mergency </w:t>
      </w:r>
      <w:r w:rsidR="00EE6BDA" w:rsidRPr="00F76CCC">
        <w:rPr>
          <w:lang w:val="en-AU"/>
        </w:rPr>
        <w:t>r</w:t>
      </w:r>
      <w:r w:rsidRPr="00F76CCC">
        <w:rPr>
          <w:lang w:val="en-AU"/>
        </w:rPr>
        <w:t xml:space="preserve">elief </w:t>
      </w:r>
    </w:p>
    <w:p w:rsidR="0078181D" w:rsidRPr="00F76CCC" w:rsidRDefault="00EE6BDA" w:rsidP="00D043CB">
      <w:pPr>
        <w:numPr>
          <w:ilvl w:val="0"/>
          <w:numId w:val="8"/>
        </w:numPr>
        <w:tabs>
          <w:tab w:val="left" w:pos="567"/>
        </w:tabs>
        <w:spacing w:line="288" w:lineRule="auto"/>
        <w:ind w:left="567" w:hanging="567"/>
        <w:rPr>
          <w:lang w:val="en-AU"/>
        </w:rPr>
      </w:pPr>
      <w:r w:rsidRPr="00F76CCC">
        <w:rPr>
          <w:lang w:val="en-AU"/>
        </w:rPr>
        <w:t xml:space="preserve">WIPO </w:t>
      </w:r>
      <w:r w:rsidR="0078181D" w:rsidRPr="00F76CCC">
        <w:rPr>
          <w:lang w:val="en-AU"/>
        </w:rPr>
        <w:t xml:space="preserve">Marrakesh Treaty </w:t>
      </w:r>
    </w:p>
    <w:p w:rsidR="0078181D" w:rsidRPr="00D043CB" w:rsidRDefault="0078181D" w:rsidP="00D043CB">
      <w:pPr>
        <w:numPr>
          <w:ilvl w:val="0"/>
          <w:numId w:val="8"/>
        </w:numPr>
        <w:tabs>
          <w:tab w:val="left" w:pos="567"/>
        </w:tabs>
        <w:spacing w:after="0" w:line="288" w:lineRule="auto"/>
        <w:ind w:left="567" w:hanging="567"/>
        <w:rPr>
          <w:lang w:val="en-AU"/>
        </w:rPr>
      </w:pPr>
      <w:r w:rsidRPr="00F76CCC">
        <w:rPr>
          <w:lang w:val="en-AU"/>
        </w:rPr>
        <w:t xml:space="preserve">Inclusive and </w:t>
      </w:r>
      <w:r w:rsidR="00EE6BDA" w:rsidRPr="00F76CCC">
        <w:rPr>
          <w:lang w:val="en-AU"/>
        </w:rPr>
        <w:t>s</w:t>
      </w:r>
      <w:r w:rsidRPr="00F76CCC">
        <w:rPr>
          <w:lang w:val="en-AU"/>
        </w:rPr>
        <w:t xml:space="preserve">ustainable </w:t>
      </w:r>
      <w:r w:rsidR="00EE6BDA" w:rsidRPr="00F76CCC">
        <w:rPr>
          <w:lang w:val="en-AU"/>
        </w:rPr>
        <w:t>employment:</w:t>
      </w:r>
      <w:r w:rsidRPr="00F76CCC">
        <w:rPr>
          <w:lang w:val="en-AU"/>
        </w:rPr>
        <w:t xml:space="preserve"> a </w:t>
      </w:r>
      <w:r w:rsidR="00EE6BDA" w:rsidRPr="00F76CCC">
        <w:rPr>
          <w:lang w:val="en-AU"/>
        </w:rPr>
        <w:t>pathway for s</w:t>
      </w:r>
      <w:r w:rsidRPr="00F76CCC">
        <w:rPr>
          <w:lang w:val="en-AU"/>
        </w:rPr>
        <w:t xml:space="preserve">ocial </w:t>
      </w:r>
      <w:r w:rsidR="00EE6BDA" w:rsidRPr="00F76CCC">
        <w:rPr>
          <w:lang w:val="en-AU"/>
        </w:rPr>
        <w:t>i</w:t>
      </w:r>
      <w:r w:rsidRPr="00F76CCC">
        <w:rPr>
          <w:lang w:val="en-AU"/>
        </w:rPr>
        <w:t>nclusion</w:t>
      </w:r>
    </w:p>
    <w:p w:rsidR="00D043CB" w:rsidRPr="00F76CCC" w:rsidRDefault="00D043CB" w:rsidP="00D043CB">
      <w:pPr>
        <w:spacing w:after="0" w:line="288" w:lineRule="auto"/>
        <w:ind w:left="1077"/>
        <w:rPr>
          <w:lang w:val="en-AU"/>
        </w:rPr>
      </w:pPr>
    </w:p>
    <w:p w:rsidR="00ED00E9" w:rsidRPr="00F76CCC" w:rsidRDefault="005E3160" w:rsidP="00D043CB">
      <w:pPr>
        <w:spacing w:line="288" w:lineRule="auto"/>
        <w:contextualSpacing/>
        <w:rPr>
          <w:rFonts w:eastAsia="Times"/>
          <w:b/>
          <w:bCs/>
          <w:i/>
          <w:iCs/>
          <w:szCs w:val="24"/>
          <w:lang w:val="en-AU" w:eastAsia="en-CA"/>
        </w:rPr>
      </w:pPr>
      <w:r w:rsidRPr="00F76CCC">
        <w:rPr>
          <w:rFonts w:eastAsia="Times"/>
          <w:b/>
          <w:bCs/>
          <w:i/>
          <w:iCs/>
          <w:szCs w:val="24"/>
          <w:lang w:val="en-AU" w:eastAsia="en-CA"/>
        </w:rPr>
        <w:t>General Information</w:t>
      </w:r>
      <w:r w:rsidR="001B5378" w:rsidRPr="00F76CCC">
        <w:rPr>
          <w:rFonts w:eastAsia="Times"/>
          <w:b/>
          <w:bCs/>
          <w:i/>
          <w:iCs/>
          <w:szCs w:val="24"/>
          <w:lang w:val="en-AU" w:eastAsia="en-CA"/>
        </w:rPr>
        <w:t xml:space="preserve"> on webinars:</w:t>
      </w:r>
    </w:p>
    <w:p w:rsidR="00E50196" w:rsidRPr="00F76CCC" w:rsidRDefault="00E50196" w:rsidP="00D043CB">
      <w:pPr>
        <w:pStyle w:val="ListParagraph"/>
        <w:numPr>
          <w:ilvl w:val="0"/>
          <w:numId w:val="5"/>
        </w:numPr>
        <w:tabs>
          <w:tab w:val="left" w:pos="567"/>
        </w:tabs>
        <w:spacing w:line="288" w:lineRule="auto"/>
        <w:ind w:left="567" w:hanging="567"/>
        <w:contextualSpacing w:val="0"/>
        <w:rPr>
          <w:rFonts w:eastAsia="Times"/>
          <w:szCs w:val="24"/>
          <w:lang w:val="en-AU" w:eastAsia="en-CA"/>
        </w:rPr>
      </w:pPr>
      <w:r w:rsidRPr="00F76CCC">
        <w:rPr>
          <w:rFonts w:eastAsia="Times"/>
          <w:szCs w:val="24"/>
          <w:lang w:val="en-AU" w:eastAsia="en-CA"/>
        </w:rPr>
        <w:t>The duration of each webinar is 90 minutes.</w:t>
      </w:r>
    </w:p>
    <w:p w:rsidR="00E50196" w:rsidRPr="00F76CCC" w:rsidRDefault="00E50196" w:rsidP="00D043CB">
      <w:pPr>
        <w:pStyle w:val="ListParagraph"/>
        <w:numPr>
          <w:ilvl w:val="0"/>
          <w:numId w:val="5"/>
        </w:numPr>
        <w:tabs>
          <w:tab w:val="left" w:pos="567"/>
        </w:tabs>
        <w:spacing w:line="288" w:lineRule="auto"/>
        <w:ind w:left="567" w:hanging="567"/>
        <w:rPr>
          <w:rFonts w:eastAsia="Times"/>
          <w:szCs w:val="24"/>
          <w:lang w:val="en-AU" w:eastAsia="en-CA"/>
        </w:rPr>
      </w:pPr>
      <w:r w:rsidRPr="00F76CCC">
        <w:rPr>
          <w:rFonts w:eastAsia="Times"/>
          <w:szCs w:val="24"/>
          <w:lang w:val="en-AU" w:eastAsia="en-CA"/>
        </w:rPr>
        <w:t>The time slots of the webinars are as follows:</w:t>
      </w:r>
    </w:p>
    <w:p w:rsidR="00AD0121" w:rsidRPr="00AD0121" w:rsidRDefault="00E50196" w:rsidP="00AD0121">
      <w:pPr>
        <w:tabs>
          <w:tab w:val="left" w:pos="567"/>
        </w:tabs>
        <w:spacing w:line="288" w:lineRule="auto"/>
        <w:rPr>
          <w:rFonts w:eastAsia="Times"/>
          <w:sz w:val="22"/>
          <w:lang w:eastAsia="en-CA"/>
        </w:rPr>
      </w:pPr>
      <w:r w:rsidRPr="00F76CCC">
        <w:rPr>
          <w:rFonts w:eastAsia="Times"/>
          <w:sz w:val="22"/>
          <w:lang w:val="en-AU" w:eastAsia="en-CA"/>
        </w:rPr>
        <w:tab/>
      </w:r>
      <w:r w:rsidR="00AD0121" w:rsidRPr="00AD0121">
        <w:rPr>
          <w:rFonts w:eastAsia="Times"/>
          <w:sz w:val="22"/>
          <w:lang w:eastAsia="en-CA"/>
        </w:rPr>
        <w:t>Slot 1:  </w:t>
      </w:r>
      <w:hyperlink r:id="rId15" w:history="1">
        <w:r w:rsidR="00AD0121" w:rsidRPr="00AD0121">
          <w:rPr>
            <w:rStyle w:val="Hyperlink"/>
            <w:rFonts w:eastAsia="Times"/>
            <w:color w:val="auto"/>
            <w:sz w:val="22"/>
            <w:u w:val="none"/>
            <w:lang w:eastAsia="en-CA"/>
          </w:rPr>
          <w:t>28</w:t>
        </w:r>
      </w:hyperlink>
      <w:hyperlink r:id="rId16" w:history="1">
        <w:r w:rsidR="00AD0121" w:rsidRPr="00AD0121">
          <w:rPr>
            <w:rStyle w:val="Hyperlink"/>
            <w:rFonts w:eastAsia="Times"/>
            <w:color w:val="auto"/>
            <w:sz w:val="22"/>
            <w:u w:val="none"/>
            <w:lang w:eastAsia="en-CA"/>
          </w:rPr>
          <w:t>-6-2021 -2.30-4.00 pm</w:t>
        </w:r>
      </w:hyperlink>
      <w:r w:rsidR="00AD0121" w:rsidRPr="00AD0121">
        <w:rPr>
          <w:rFonts w:eastAsia="Times"/>
          <w:sz w:val="22"/>
          <w:lang w:eastAsia="en-CA"/>
        </w:rPr>
        <w:t> Madrid Time (MT) </w:t>
      </w:r>
      <w:hyperlink r:id="rId17" w:history="1">
        <w:r w:rsidR="00AD0121" w:rsidRPr="00AD0121">
          <w:rPr>
            <w:rStyle w:val="Hyperlink"/>
            <w:rFonts w:eastAsia="Times"/>
            <w:color w:val="auto"/>
            <w:sz w:val="22"/>
            <w:u w:val="none"/>
            <w:lang w:eastAsia="en-CA"/>
          </w:rPr>
          <w:t>12.30-14.00 GMT</w:t>
        </w:r>
      </w:hyperlink>
    </w:p>
    <w:p w:rsidR="00AD0121" w:rsidRPr="00AD0121" w:rsidRDefault="00AD0121" w:rsidP="00AD0121">
      <w:pPr>
        <w:tabs>
          <w:tab w:val="left" w:pos="567"/>
        </w:tabs>
        <w:spacing w:line="288" w:lineRule="auto"/>
        <w:rPr>
          <w:rFonts w:eastAsia="Times"/>
          <w:sz w:val="22"/>
          <w:lang w:eastAsia="en-CA"/>
        </w:rPr>
      </w:pPr>
      <w:r w:rsidRPr="00AD0121">
        <w:rPr>
          <w:rFonts w:eastAsia="Times"/>
          <w:sz w:val="22"/>
          <w:lang w:eastAsia="en-CA"/>
        </w:rPr>
        <w:tab/>
        <w:t>Slot 2:  </w:t>
      </w:r>
      <w:hyperlink r:id="rId18" w:history="1">
        <w:r w:rsidRPr="00AD0121">
          <w:rPr>
            <w:rStyle w:val="Hyperlink"/>
            <w:rFonts w:eastAsia="Times"/>
            <w:color w:val="auto"/>
            <w:sz w:val="22"/>
            <w:u w:val="none"/>
            <w:lang w:eastAsia="en-CA"/>
          </w:rPr>
          <w:t>28</w:t>
        </w:r>
      </w:hyperlink>
      <w:hyperlink r:id="rId19" w:history="1">
        <w:r w:rsidRPr="00AD0121">
          <w:rPr>
            <w:rStyle w:val="Hyperlink"/>
            <w:rFonts w:eastAsia="Times"/>
            <w:color w:val="auto"/>
            <w:sz w:val="22"/>
            <w:u w:val="none"/>
            <w:lang w:eastAsia="en-CA"/>
          </w:rPr>
          <w:t>-6-2021 -4.30-6.00 pm</w:t>
        </w:r>
      </w:hyperlink>
      <w:r w:rsidRPr="00AD0121">
        <w:rPr>
          <w:rFonts w:eastAsia="Times"/>
          <w:sz w:val="22"/>
          <w:lang w:eastAsia="en-CA"/>
        </w:rPr>
        <w:t> Madrid Time (MT) </w:t>
      </w:r>
      <w:hyperlink r:id="rId20" w:history="1">
        <w:r w:rsidRPr="00AD0121">
          <w:rPr>
            <w:rStyle w:val="Hyperlink"/>
            <w:rFonts w:eastAsia="Times"/>
            <w:color w:val="auto"/>
            <w:sz w:val="22"/>
            <w:u w:val="none"/>
            <w:lang w:eastAsia="en-CA"/>
          </w:rPr>
          <w:t>14.30-16.00 GMT</w:t>
        </w:r>
      </w:hyperlink>
    </w:p>
    <w:p w:rsidR="00AD0121" w:rsidRPr="00AD0121" w:rsidRDefault="00AD0121" w:rsidP="00AD0121">
      <w:pPr>
        <w:tabs>
          <w:tab w:val="left" w:pos="567"/>
        </w:tabs>
        <w:spacing w:line="288" w:lineRule="auto"/>
        <w:rPr>
          <w:rFonts w:eastAsia="Times"/>
          <w:sz w:val="22"/>
          <w:lang w:eastAsia="en-CA"/>
        </w:rPr>
      </w:pPr>
      <w:r w:rsidRPr="00AD0121">
        <w:rPr>
          <w:rFonts w:eastAsia="Times"/>
          <w:sz w:val="22"/>
          <w:lang w:eastAsia="en-CA"/>
        </w:rPr>
        <w:tab/>
        <w:t>Slot 3:  </w:t>
      </w:r>
      <w:hyperlink r:id="rId21" w:history="1">
        <w:r w:rsidRPr="00AD0121">
          <w:rPr>
            <w:rStyle w:val="Hyperlink"/>
            <w:rFonts w:eastAsia="Times"/>
            <w:color w:val="auto"/>
            <w:sz w:val="22"/>
            <w:u w:val="none"/>
            <w:lang w:eastAsia="en-CA"/>
          </w:rPr>
          <w:t>28</w:t>
        </w:r>
      </w:hyperlink>
      <w:hyperlink r:id="rId22" w:history="1">
        <w:r w:rsidRPr="00AD0121">
          <w:rPr>
            <w:rStyle w:val="Hyperlink"/>
            <w:rFonts w:eastAsia="Times"/>
            <w:color w:val="auto"/>
            <w:sz w:val="22"/>
            <w:u w:val="none"/>
            <w:lang w:eastAsia="en-CA"/>
          </w:rPr>
          <w:t>-6-2021 -6.30-8.00 pm</w:t>
        </w:r>
      </w:hyperlink>
      <w:r w:rsidRPr="00AD0121">
        <w:rPr>
          <w:rFonts w:eastAsia="Times"/>
          <w:sz w:val="22"/>
          <w:lang w:eastAsia="en-CA"/>
        </w:rPr>
        <w:t> Madrid Time (MT) </w:t>
      </w:r>
      <w:hyperlink r:id="rId23" w:history="1">
        <w:r w:rsidRPr="00AD0121">
          <w:rPr>
            <w:rStyle w:val="Hyperlink"/>
            <w:rFonts w:eastAsia="Times"/>
            <w:color w:val="auto"/>
            <w:sz w:val="22"/>
            <w:u w:val="none"/>
            <w:lang w:eastAsia="en-CA"/>
          </w:rPr>
          <w:t>16.30-18.00 GMT</w:t>
        </w:r>
      </w:hyperlink>
    </w:p>
    <w:p w:rsidR="00AD0121" w:rsidRPr="00AD0121" w:rsidRDefault="00AD0121" w:rsidP="00AD0121">
      <w:pPr>
        <w:tabs>
          <w:tab w:val="left" w:pos="567"/>
        </w:tabs>
        <w:spacing w:line="288" w:lineRule="auto"/>
        <w:rPr>
          <w:rFonts w:eastAsia="Times"/>
          <w:sz w:val="22"/>
          <w:lang w:eastAsia="en-CA"/>
        </w:rPr>
      </w:pPr>
      <w:r w:rsidRPr="00AD0121">
        <w:rPr>
          <w:rFonts w:eastAsia="Times"/>
          <w:sz w:val="22"/>
          <w:lang w:eastAsia="en-CA"/>
        </w:rPr>
        <w:tab/>
        <w:t>Slot 4:  </w:t>
      </w:r>
      <w:hyperlink r:id="rId24" w:history="1">
        <w:r w:rsidRPr="00AD0121">
          <w:rPr>
            <w:rStyle w:val="Hyperlink"/>
            <w:rFonts w:eastAsia="Times"/>
            <w:color w:val="auto"/>
            <w:sz w:val="22"/>
            <w:u w:val="none"/>
            <w:lang w:eastAsia="en-CA"/>
          </w:rPr>
          <w:t>28</w:t>
        </w:r>
      </w:hyperlink>
      <w:hyperlink r:id="rId25" w:history="1">
        <w:r w:rsidRPr="00AD0121">
          <w:rPr>
            <w:rStyle w:val="Hyperlink"/>
            <w:rFonts w:eastAsia="Times"/>
            <w:color w:val="auto"/>
            <w:sz w:val="22"/>
            <w:u w:val="none"/>
            <w:lang w:eastAsia="en-CA"/>
          </w:rPr>
          <w:t>-6-2021 -8.30-10.00 pm</w:t>
        </w:r>
      </w:hyperlink>
      <w:r w:rsidRPr="00AD0121">
        <w:rPr>
          <w:rFonts w:eastAsia="Times"/>
          <w:sz w:val="22"/>
          <w:lang w:eastAsia="en-CA"/>
        </w:rPr>
        <w:t> Madrid Time (MT) </w:t>
      </w:r>
      <w:hyperlink r:id="rId26" w:history="1">
        <w:r w:rsidRPr="00AD0121">
          <w:rPr>
            <w:rStyle w:val="Hyperlink"/>
            <w:rFonts w:eastAsia="Times"/>
            <w:color w:val="auto"/>
            <w:sz w:val="22"/>
            <w:u w:val="none"/>
            <w:lang w:eastAsia="en-CA"/>
          </w:rPr>
          <w:t>18.30-20.00 GMT</w:t>
        </w:r>
      </w:hyperlink>
    </w:p>
    <w:p w:rsidR="00AD0121" w:rsidRPr="00AD0121" w:rsidRDefault="00AD0121" w:rsidP="00AD0121">
      <w:pPr>
        <w:tabs>
          <w:tab w:val="left" w:pos="567"/>
        </w:tabs>
        <w:spacing w:line="288" w:lineRule="auto"/>
        <w:rPr>
          <w:rFonts w:eastAsia="Times"/>
          <w:sz w:val="22"/>
          <w:lang w:eastAsia="en-CA"/>
        </w:rPr>
      </w:pPr>
      <w:r w:rsidRPr="00AD0121">
        <w:rPr>
          <w:rFonts w:eastAsia="Times"/>
          <w:sz w:val="22"/>
          <w:lang w:eastAsia="en-CA"/>
        </w:rPr>
        <w:tab/>
        <w:t>Slot 5:  </w:t>
      </w:r>
      <w:hyperlink r:id="rId27" w:history="1">
        <w:r w:rsidRPr="00AD0121">
          <w:rPr>
            <w:rStyle w:val="Hyperlink"/>
            <w:rFonts w:eastAsia="Times"/>
            <w:color w:val="auto"/>
            <w:sz w:val="22"/>
            <w:u w:val="none"/>
            <w:lang w:eastAsia="en-CA"/>
          </w:rPr>
          <w:t>29</w:t>
        </w:r>
      </w:hyperlink>
      <w:hyperlink r:id="rId28" w:history="1">
        <w:r w:rsidRPr="00AD0121">
          <w:rPr>
            <w:rStyle w:val="Hyperlink"/>
            <w:rFonts w:eastAsia="Times"/>
            <w:color w:val="auto"/>
            <w:sz w:val="22"/>
            <w:u w:val="none"/>
            <w:lang w:eastAsia="en-CA"/>
          </w:rPr>
          <w:t>-6-2021 -2.30-4.00 pm</w:t>
        </w:r>
      </w:hyperlink>
      <w:r w:rsidRPr="00AD0121">
        <w:rPr>
          <w:rFonts w:eastAsia="Times"/>
          <w:sz w:val="22"/>
          <w:lang w:eastAsia="en-CA"/>
        </w:rPr>
        <w:t> Madrid Time (MT) </w:t>
      </w:r>
      <w:hyperlink r:id="rId29" w:history="1">
        <w:r w:rsidRPr="00AD0121">
          <w:rPr>
            <w:rStyle w:val="Hyperlink"/>
            <w:rFonts w:eastAsia="Times"/>
            <w:color w:val="auto"/>
            <w:sz w:val="22"/>
            <w:u w:val="none"/>
            <w:lang w:eastAsia="en-CA"/>
          </w:rPr>
          <w:t>12.30-14.00 GMT</w:t>
        </w:r>
      </w:hyperlink>
    </w:p>
    <w:p w:rsidR="00AD0121" w:rsidRPr="00AD0121" w:rsidRDefault="00AD0121" w:rsidP="00AD0121">
      <w:pPr>
        <w:tabs>
          <w:tab w:val="left" w:pos="567"/>
        </w:tabs>
        <w:spacing w:line="288" w:lineRule="auto"/>
        <w:rPr>
          <w:rFonts w:eastAsia="Times"/>
          <w:sz w:val="22"/>
          <w:lang w:eastAsia="en-CA"/>
        </w:rPr>
      </w:pPr>
      <w:r w:rsidRPr="00AD0121">
        <w:rPr>
          <w:rFonts w:eastAsia="Times"/>
          <w:sz w:val="22"/>
          <w:lang w:eastAsia="en-CA"/>
        </w:rPr>
        <w:tab/>
        <w:t>Slot 6:  </w:t>
      </w:r>
      <w:hyperlink r:id="rId30" w:history="1">
        <w:r w:rsidRPr="00AD0121">
          <w:rPr>
            <w:rStyle w:val="Hyperlink"/>
            <w:rFonts w:eastAsia="Times"/>
            <w:color w:val="auto"/>
            <w:sz w:val="22"/>
            <w:u w:val="none"/>
            <w:lang w:eastAsia="en-CA"/>
          </w:rPr>
          <w:t>29</w:t>
        </w:r>
      </w:hyperlink>
      <w:hyperlink r:id="rId31" w:history="1">
        <w:r w:rsidRPr="00AD0121">
          <w:rPr>
            <w:rStyle w:val="Hyperlink"/>
            <w:rFonts w:eastAsia="Times"/>
            <w:color w:val="auto"/>
            <w:sz w:val="22"/>
            <w:u w:val="none"/>
            <w:lang w:eastAsia="en-CA"/>
          </w:rPr>
          <w:t>-6-2021 -4.30-6.00 pm</w:t>
        </w:r>
      </w:hyperlink>
      <w:r w:rsidRPr="00AD0121">
        <w:rPr>
          <w:rFonts w:eastAsia="Times"/>
          <w:sz w:val="22"/>
          <w:lang w:eastAsia="en-CA"/>
        </w:rPr>
        <w:t> Madrid Time (MT) </w:t>
      </w:r>
      <w:hyperlink r:id="rId32" w:history="1">
        <w:r w:rsidRPr="00AD0121">
          <w:rPr>
            <w:rStyle w:val="Hyperlink"/>
            <w:rFonts w:eastAsia="Times"/>
            <w:color w:val="auto"/>
            <w:sz w:val="22"/>
            <w:u w:val="none"/>
            <w:lang w:eastAsia="en-CA"/>
          </w:rPr>
          <w:t>14.30-16.00 GMT</w:t>
        </w:r>
      </w:hyperlink>
    </w:p>
    <w:p w:rsidR="00AD0121" w:rsidRPr="00AD0121" w:rsidRDefault="00AD0121" w:rsidP="00AD0121">
      <w:pPr>
        <w:tabs>
          <w:tab w:val="left" w:pos="567"/>
        </w:tabs>
        <w:spacing w:line="288" w:lineRule="auto"/>
        <w:rPr>
          <w:rFonts w:eastAsia="Times"/>
          <w:sz w:val="22"/>
          <w:lang w:eastAsia="en-CA"/>
        </w:rPr>
      </w:pPr>
      <w:r w:rsidRPr="00AD0121">
        <w:rPr>
          <w:rFonts w:eastAsia="Times"/>
          <w:sz w:val="22"/>
          <w:lang w:eastAsia="en-CA"/>
        </w:rPr>
        <w:tab/>
        <w:t>Slot 7:  </w:t>
      </w:r>
      <w:hyperlink r:id="rId33" w:history="1">
        <w:r w:rsidRPr="00AD0121">
          <w:rPr>
            <w:rStyle w:val="Hyperlink"/>
            <w:rFonts w:eastAsia="Times"/>
            <w:color w:val="auto"/>
            <w:sz w:val="22"/>
            <w:u w:val="none"/>
            <w:lang w:eastAsia="en-CA"/>
          </w:rPr>
          <w:t>29</w:t>
        </w:r>
      </w:hyperlink>
      <w:hyperlink r:id="rId34" w:history="1">
        <w:r w:rsidRPr="00AD0121">
          <w:rPr>
            <w:rStyle w:val="Hyperlink"/>
            <w:rFonts w:eastAsia="Times"/>
            <w:color w:val="auto"/>
            <w:sz w:val="22"/>
            <w:u w:val="none"/>
            <w:lang w:eastAsia="en-CA"/>
          </w:rPr>
          <w:t>-6-2021 -6.30-8.00 pm</w:t>
        </w:r>
      </w:hyperlink>
      <w:r w:rsidRPr="00AD0121">
        <w:rPr>
          <w:rFonts w:eastAsia="Times"/>
          <w:sz w:val="22"/>
          <w:lang w:eastAsia="en-CA"/>
        </w:rPr>
        <w:t> Madrid Time (MT) </w:t>
      </w:r>
      <w:hyperlink r:id="rId35" w:history="1">
        <w:r w:rsidRPr="00AD0121">
          <w:rPr>
            <w:rStyle w:val="Hyperlink"/>
            <w:rFonts w:eastAsia="Times"/>
            <w:color w:val="auto"/>
            <w:sz w:val="22"/>
            <w:u w:val="none"/>
            <w:lang w:eastAsia="en-CA"/>
          </w:rPr>
          <w:t>16.30-18.00 GMT</w:t>
        </w:r>
      </w:hyperlink>
    </w:p>
    <w:p w:rsidR="00E50196" w:rsidRPr="00AD0121" w:rsidRDefault="00AD0121" w:rsidP="00AD0121">
      <w:pPr>
        <w:tabs>
          <w:tab w:val="left" w:pos="567"/>
        </w:tabs>
        <w:spacing w:line="288" w:lineRule="auto"/>
        <w:rPr>
          <w:rFonts w:eastAsia="Times"/>
          <w:sz w:val="22"/>
          <w:lang w:val="en-US" w:eastAsia="en-CA"/>
        </w:rPr>
      </w:pPr>
      <w:r w:rsidRPr="00AD0121">
        <w:rPr>
          <w:rFonts w:eastAsia="Times"/>
          <w:sz w:val="22"/>
          <w:lang w:eastAsia="en-CA"/>
        </w:rPr>
        <w:tab/>
        <w:t>Slot 8:  </w:t>
      </w:r>
      <w:hyperlink r:id="rId36" w:history="1">
        <w:r w:rsidRPr="00AD0121">
          <w:rPr>
            <w:rStyle w:val="Hyperlink"/>
            <w:rFonts w:eastAsia="Times"/>
            <w:color w:val="auto"/>
            <w:sz w:val="22"/>
            <w:u w:val="none"/>
            <w:lang w:eastAsia="en-CA"/>
          </w:rPr>
          <w:t>29</w:t>
        </w:r>
      </w:hyperlink>
      <w:hyperlink r:id="rId37" w:history="1">
        <w:r w:rsidRPr="00AD0121">
          <w:rPr>
            <w:rStyle w:val="Hyperlink"/>
            <w:rFonts w:eastAsia="Times"/>
            <w:color w:val="auto"/>
            <w:sz w:val="22"/>
            <w:u w:val="none"/>
            <w:lang w:eastAsia="en-CA"/>
          </w:rPr>
          <w:t>-6-2021 -8.30-10.00 pm</w:t>
        </w:r>
      </w:hyperlink>
      <w:r w:rsidRPr="00AD0121">
        <w:rPr>
          <w:rFonts w:eastAsia="Times"/>
          <w:sz w:val="22"/>
          <w:lang w:eastAsia="en-CA"/>
        </w:rPr>
        <w:t> Madrid Time (MT) </w:t>
      </w:r>
      <w:hyperlink r:id="rId38" w:history="1">
        <w:r w:rsidRPr="00AD0121">
          <w:rPr>
            <w:rStyle w:val="Hyperlink"/>
            <w:rFonts w:eastAsia="Times"/>
            <w:color w:val="auto"/>
            <w:sz w:val="22"/>
            <w:u w:val="none"/>
            <w:lang w:eastAsia="en-CA"/>
          </w:rPr>
          <w:t>18.30-20.00 GMT</w:t>
        </w:r>
      </w:hyperlink>
    </w:p>
    <w:p w:rsidR="00E50196" w:rsidRDefault="00C51AD0" w:rsidP="00D043CB">
      <w:pPr>
        <w:numPr>
          <w:ilvl w:val="0"/>
          <w:numId w:val="5"/>
        </w:numPr>
        <w:tabs>
          <w:tab w:val="left" w:pos="567"/>
        </w:tabs>
        <w:spacing w:line="288" w:lineRule="auto"/>
        <w:ind w:left="567" w:hanging="567"/>
        <w:rPr>
          <w:rFonts w:eastAsia="Times"/>
          <w:lang w:val="en-AU" w:eastAsia="en-CA"/>
        </w:rPr>
      </w:pPr>
      <w:r w:rsidRPr="00F76CCC">
        <w:rPr>
          <w:rFonts w:eastAsia="Times"/>
          <w:lang w:val="en-AU" w:eastAsia="en-CA"/>
        </w:rPr>
        <w:t>Each webinar will be moderated</w:t>
      </w:r>
      <w:r w:rsidR="003D59AF">
        <w:rPr>
          <w:rFonts w:eastAsia="Times"/>
          <w:lang w:val="en-AU" w:eastAsia="en-CA"/>
        </w:rPr>
        <w:t xml:space="preserve"> and will include</w:t>
      </w:r>
      <w:r w:rsidRPr="00F76CCC">
        <w:rPr>
          <w:rFonts w:eastAsia="Times"/>
          <w:lang w:val="en-AU" w:eastAsia="en-CA"/>
        </w:rPr>
        <w:t xml:space="preserve"> three presentations of 15 minutes duration, followed by Question and Answer time. </w:t>
      </w:r>
    </w:p>
    <w:p w:rsidR="00482CE0" w:rsidRPr="00F76CCC" w:rsidRDefault="00482CE0" w:rsidP="00D043CB">
      <w:pPr>
        <w:numPr>
          <w:ilvl w:val="0"/>
          <w:numId w:val="5"/>
        </w:numPr>
        <w:tabs>
          <w:tab w:val="left" w:pos="567"/>
        </w:tabs>
        <w:spacing w:line="288" w:lineRule="auto"/>
        <w:ind w:left="567" w:hanging="567"/>
        <w:rPr>
          <w:rFonts w:eastAsia="Times"/>
          <w:lang w:val="en-AU" w:eastAsia="en-CA"/>
        </w:rPr>
      </w:pPr>
      <w:r w:rsidRPr="00F76CCC">
        <w:rPr>
          <w:rFonts w:eastAsia="Times"/>
          <w:lang w:val="en-AU" w:eastAsia="en-CA"/>
        </w:rPr>
        <w:t xml:space="preserve">Each webinar is likely to have a maximum of 100-120 participants </w:t>
      </w:r>
      <w:r>
        <w:rPr>
          <w:rFonts w:eastAsia="Times"/>
          <w:lang w:val="en-AU" w:eastAsia="en-CA"/>
        </w:rPr>
        <w:t>and this</w:t>
      </w:r>
      <w:r w:rsidRPr="00F76CCC">
        <w:rPr>
          <w:rFonts w:eastAsia="Times"/>
          <w:lang w:val="en-AU" w:eastAsia="en-CA"/>
        </w:rPr>
        <w:t xml:space="preserve"> will provide ample time for questions and answers.  </w:t>
      </w:r>
    </w:p>
    <w:p w:rsidR="00E50196" w:rsidRPr="00F76CCC" w:rsidRDefault="00E50196" w:rsidP="00D043CB">
      <w:pPr>
        <w:numPr>
          <w:ilvl w:val="0"/>
          <w:numId w:val="5"/>
        </w:numPr>
        <w:tabs>
          <w:tab w:val="left" w:pos="567"/>
        </w:tabs>
        <w:spacing w:line="288" w:lineRule="auto"/>
        <w:ind w:left="567" w:hanging="567"/>
        <w:rPr>
          <w:rFonts w:eastAsia="Times"/>
          <w:lang w:val="en-AU" w:eastAsia="en-CA"/>
        </w:rPr>
      </w:pPr>
      <w:r w:rsidRPr="00F76CCC">
        <w:rPr>
          <w:rFonts w:eastAsia="Times"/>
          <w:lang w:val="en-AU" w:eastAsia="en-CA"/>
        </w:rPr>
        <w:t>Considering the</w:t>
      </w:r>
      <w:r w:rsidR="00C51AD0" w:rsidRPr="00F76CCC">
        <w:rPr>
          <w:rFonts w:eastAsia="Times"/>
          <w:lang w:val="en-AU" w:eastAsia="en-CA"/>
        </w:rPr>
        <w:t xml:space="preserve"> global time zones,</w:t>
      </w:r>
      <w:r w:rsidRPr="00F76CCC">
        <w:rPr>
          <w:rFonts w:eastAsia="Times"/>
          <w:lang w:val="en-AU" w:eastAsia="en-CA"/>
        </w:rPr>
        <w:t xml:space="preserve"> participants may have</w:t>
      </w:r>
      <w:r w:rsidR="00C51AD0" w:rsidRPr="00F76CCC">
        <w:rPr>
          <w:rFonts w:eastAsia="Times"/>
          <w:lang w:val="en-AU" w:eastAsia="en-CA"/>
        </w:rPr>
        <w:t xml:space="preserve"> challenges </w:t>
      </w:r>
      <w:r w:rsidRPr="00F76CCC">
        <w:rPr>
          <w:rFonts w:eastAsia="Times"/>
          <w:lang w:val="en-AU" w:eastAsia="en-CA"/>
        </w:rPr>
        <w:t>in attending the</w:t>
      </w:r>
      <w:r w:rsidR="00C51AD0" w:rsidRPr="00F76CCC">
        <w:rPr>
          <w:rFonts w:eastAsia="Times"/>
          <w:lang w:val="en-AU" w:eastAsia="en-CA"/>
        </w:rPr>
        <w:t>ir preferred</w:t>
      </w:r>
      <w:r w:rsidRPr="00F76CCC">
        <w:rPr>
          <w:rFonts w:eastAsia="Times"/>
          <w:lang w:val="en-AU" w:eastAsia="en-CA"/>
        </w:rPr>
        <w:t xml:space="preserve"> </w:t>
      </w:r>
      <w:r w:rsidR="00F917C5" w:rsidRPr="00F76CCC">
        <w:rPr>
          <w:rFonts w:eastAsia="Times"/>
          <w:lang w:val="en-AU" w:eastAsia="en-CA"/>
        </w:rPr>
        <w:t xml:space="preserve">live </w:t>
      </w:r>
      <w:r w:rsidRPr="00F76CCC">
        <w:rPr>
          <w:rFonts w:eastAsia="Times"/>
          <w:lang w:val="en-AU" w:eastAsia="en-CA"/>
        </w:rPr>
        <w:t>sessions</w:t>
      </w:r>
      <w:r w:rsidR="00F76CCC" w:rsidRPr="00F76CCC">
        <w:rPr>
          <w:rFonts w:eastAsia="Times"/>
          <w:lang w:val="en-AU" w:eastAsia="en-CA"/>
        </w:rPr>
        <w:t xml:space="preserve">. The </w:t>
      </w:r>
      <w:r w:rsidRPr="00F76CCC">
        <w:rPr>
          <w:rFonts w:eastAsia="Times"/>
          <w:lang w:val="en-AU" w:eastAsia="en-CA"/>
        </w:rPr>
        <w:t xml:space="preserve">organisers will record </w:t>
      </w:r>
      <w:r w:rsidR="00482CE0">
        <w:rPr>
          <w:rFonts w:eastAsia="Times"/>
          <w:lang w:val="en-AU" w:eastAsia="en-CA"/>
        </w:rPr>
        <w:t>all</w:t>
      </w:r>
      <w:r w:rsidRPr="00F76CCC">
        <w:rPr>
          <w:rFonts w:eastAsia="Times"/>
          <w:lang w:val="en-AU" w:eastAsia="en-CA"/>
        </w:rPr>
        <w:t xml:space="preserve"> webinar</w:t>
      </w:r>
      <w:r w:rsidR="00482CE0">
        <w:rPr>
          <w:rFonts w:eastAsia="Times"/>
          <w:lang w:val="en-AU" w:eastAsia="en-CA"/>
        </w:rPr>
        <w:t xml:space="preserve">s and post them on the World Blind Summit </w:t>
      </w:r>
      <w:r w:rsidRPr="00F76CCC">
        <w:rPr>
          <w:rFonts w:eastAsia="Times"/>
          <w:lang w:val="en-AU" w:eastAsia="en-CA"/>
        </w:rPr>
        <w:t>the following day</w:t>
      </w:r>
      <w:r w:rsidR="00482CE0">
        <w:rPr>
          <w:rFonts w:eastAsia="Times"/>
          <w:lang w:val="en-AU" w:eastAsia="en-CA"/>
        </w:rPr>
        <w:t xml:space="preserve">. This will offer the opportunity to view the full range of webinars in your own time. </w:t>
      </w:r>
      <w:r w:rsidRPr="00F76CCC">
        <w:rPr>
          <w:rFonts w:eastAsia="Times"/>
          <w:lang w:val="en-AU" w:eastAsia="en-CA"/>
        </w:rPr>
        <w:t xml:space="preserve"> </w:t>
      </w:r>
    </w:p>
    <w:p w:rsidR="00E50196" w:rsidRPr="00F76CCC" w:rsidRDefault="00482CE0" w:rsidP="00D043CB">
      <w:pPr>
        <w:numPr>
          <w:ilvl w:val="0"/>
          <w:numId w:val="5"/>
        </w:numPr>
        <w:spacing w:line="288" w:lineRule="auto"/>
        <w:ind w:left="567" w:hanging="567"/>
        <w:rPr>
          <w:rFonts w:eastAsia="Times"/>
          <w:szCs w:val="24"/>
          <w:lang w:val="en-AU" w:eastAsia="en-CA"/>
        </w:rPr>
      </w:pPr>
      <w:r>
        <w:rPr>
          <w:rFonts w:eastAsia="Times"/>
          <w:szCs w:val="24"/>
          <w:lang w:val="en-AU" w:eastAsia="en-CA"/>
        </w:rPr>
        <w:t xml:space="preserve">Registration to </w:t>
      </w:r>
      <w:r w:rsidR="00E50196" w:rsidRPr="00F76CCC">
        <w:rPr>
          <w:rFonts w:eastAsia="Times"/>
          <w:szCs w:val="24"/>
          <w:lang w:val="en-AU" w:eastAsia="en-CA"/>
        </w:rPr>
        <w:t xml:space="preserve">attend </w:t>
      </w:r>
      <w:r>
        <w:rPr>
          <w:rFonts w:eastAsia="Times"/>
          <w:szCs w:val="24"/>
          <w:lang w:val="en-AU" w:eastAsia="en-CA"/>
        </w:rPr>
        <w:t>p</w:t>
      </w:r>
      <w:r w:rsidR="00E50196" w:rsidRPr="00F76CCC">
        <w:rPr>
          <w:rFonts w:eastAsia="Times"/>
          <w:szCs w:val="24"/>
          <w:lang w:val="en-AU" w:eastAsia="en-CA"/>
        </w:rPr>
        <w:t>articular webinar</w:t>
      </w:r>
      <w:r>
        <w:rPr>
          <w:rFonts w:eastAsia="Times"/>
          <w:szCs w:val="24"/>
          <w:lang w:val="en-AU" w:eastAsia="en-CA"/>
        </w:rPr>
        <w:t>s will involve selecting the desired webinars on the World Blindness Summit, once registration is opened in mid-March 2021. T</w:t>
      </w:r>
      <w:r w:rsidR="00E50196" w:rsidRPr="00F76CCC">
        <w:rPr>
          <w:rFonts w:eastAsia="Times"/>
          <w:szCs w:val="24"/>
          <w:lang w:val="en-AU" w:eastAsia="en-CA"/>
        </w:rPr>
        <w:t xml:space="preserve">he organisers will provide </w:t>
      </w:r>
      <w:r>
        <w:rPr>
          <w:rFonts w:eastAsia="Times"/>
          <w:szCs w:val="24"/>
          <w:lang w:val="en-AU" w:eastAsia="en-CA"/>
        </w:rPr>
        <w:t xml:space="preserve">the </w:t>
      </w:r>
      <w:r w:rsidR="00E50196" w:rsidRPr="00F76CCC">
        <w:rPr>
          <w:rFonts w:eastAsia="Times"/>
          <w:szCs w:val="24"/>
          <w:lang w:val="en-AU" w:eastAsia="en-CA"/>
        </w:rPr>
        <w:t>necessary Zoom Link</w:t>
      </w:r>
      <w:r>
        <w:rPr>
          <w:rFonts w:eastAsia="Times"/>
          <w:szCs w:val="24"/>
          <w:lang w:val="en-AU" w:eastAsia="en-CA"/>
        </w:rPr>
        <w:t>s and</w:t>
      </w:r>
      <w:r w:rsidR="00E50196" w:rsidRPr="00F76CCC">
        <w:rPr>
          <w:rFonts w:eastAsia="Times"/>
          <w:szCs w:val="24"/>
          <w:lang w:val="en-AU" w:eastAsia="en-CA"/>
        </w:rPr>
        <w:t xml:space="preserve"> passcode</w:t>
      </w:r>
      <w:r>
        <w:rPr>
          <w:rFonts w:eastAsia="Times"/>
          <w:szCs w:val="24"/>
          <w:lang w:val="en-AU" w:eastAsia="en-CA"/>
        </w:rPr>
        <w:t>s</w:t>
      </w:r>
      <w:r w:rsidR="00E50196" w:rsidRPr="00F76CCC">
        <w:rPr>
          <w:rFonts w:eastAsia="Times"/>
          <w:szCs w:val="24"/>
          <w:lang w:val="en-AU" w:eastAsia="en-CA"/>
        </w:rPr>
        <w:t xml:space="preserve"> to join.</w:t>
      </w:r>
    </w:p>
    <w:p w:rsidR="00D043CB" w:rsidRDefault="00D043CB" w:rsidP="00D043CB">
      <w:pPr>
        <w:spacing w:line="288" w:lineRule="auto"/>
        <w:rPr>
          <w:rStyle w:val="Heading3Char"/>
          <w:rFonts w:eastAsia="Times"/>
          <w:color w:val="0070C0"/>
          <w:lang w:val="en-US"/>
        </w:rPr>
      </w:pPr>
    </w:p>
    <w:p w:rsidR="00D043CB" w:rsidRPr="00BD01EC" w:rsidRDefault="00D043CB" w:rsidP="00D043CB">
      <w:pPr>
        <w:pStyle w:val="Heading3"/>
        <w:shd w:val="clear" w:color="auto" w:fill="DEEAF6" w:themeFill="accent5" w:themeFillTint="33"/>
        <w:spacing w:line="288" w:lineRule="auto"/>
        <w:rPr>
          <w:rFonts w:eastAsia="Times"/>
          <w:color w:val="1B08A4"/>
          <w:lang w:val="en-AU" w:eastAsia="en-CA"/>
        </w:rPr>
      </w:pPr>
      <w:bookmarkStart w:id="9" w:name="_Toc65683390"/>
      <w:r>
        <w:rPr>
          <w:rFonts w:eastAsia="Times"/>
          <w:color w:val="1B08A4"/>
          <w:lang w:val="en-AU" w:eastAsia="en-CA"/>
        </w:rPr>
        <w:lastRenderedPageBreak/>
        <w:t>Tuesday</w:t>
      </w:r>
      <w:r w:rsidRPr="00BD01EC">
        <w:rPr>
          <w:rFonts w:eastAsia="Times"/>
          <w:color w:val="1B08A4"/>
          <w:lang w:val="en-AU" w:eastAsia="en-CA"/>
        </w:rPr>
        <w:t>, June 2</w:t>
      </w:r>
      <w:r>
        <w:rPr>
          <w:rFonts w:eastAsia="Times"/>
          <w:color w:val="1B08A4"/>
          <w:lang w:val="en-AU" w:eastAsia="en-CA"/>
        </w:rPr>
        <w:t>9</w:t>
      </w:r>
      <w:bookmarkEnd w:id="9"/>
    </w:p>
    <w:p w:rsidR="00827BA3" w:rsidRPr="002E7F00" w:rsidRDefault="00827BA3" w:rsidP="00D043CB">
      <w:pPr>
        <w:spacing w:line="288" w:lineRule="auto"/>
        <w:rPr>
          <w:rFonts w:eastAsia="Times"/>
        </w:rPr>
      </w:pPr>
      <w:r>
        <w:rPr>
          <w:rFonts w:eastAsia="Times"/>
        </w:rPr>
        <w:br/>
      </w:r>
      <w:r w:rsidRPr="002E7F00">
        <w:rPr>
          <w:rFonts w:eastAsia="Times"/>
          <w:b/>
        </w:rPr>
        <w:t>WBU and ICEVI will organise parallel business sessions from 11.00 to 02.00 pm (Madrid time)</w:t>
      </w:r>
    </w:p>
    <w:p w:rsidR="00ED00E9" w:rsidRPr="002E7F00" w:rsidRDefault="00ED00E9" w:rsidP="00D043CB">
      <w:pPr>
        <w:pStyle w:val="Heading3"/>
        <w:spacing w:line="288" w:lineRule="auto"/>
        <w:rPr>
          <w:rFonts w:eastAsia="Times"/>
          <w:lang w:val="en-AU" w:eastAsia="en-CA"/>
        </w:rPr>
      </w:pPr>
      <w:bookmarkStart w:id="10" w:name="_Toc65683391"/>
      <w:r w:rsidRPr="002E7F00">
        <w:rPr>
          <w:rFonts w:eastAsia="Times"/>
          <w:lang w:val="en-AU" w:eastAsia="en-CA"/>
        </w:rPr>
        <w:t xml:space="preserve">Program Outline </w:t>
      </w:r>
      <w:r w:rsidR="003D59AF" w:rsidRPr="002E7F00">
        <w:rPr>
          <w:rFonts w:eastAsia="Times"/>
          <w:lang w:val="en-AU" w:eastAsia="en-CA"/>
        </w:rPr>
        <w:t>for</w:t>
      </w:r>
      <w:r w:rsidRPr="002E7F00">
        <w:rPr>
          <w:rFonts w:eastAsia="Times"/>
          <w:lang w:val="en-AU" w:eastAsia="en-CA"/>
        </w:rPr>
        <w:t xml:space="preserve"> WBU</w:t>
      </w:r>
      <w:bookmarkEnd w:id="10"/>
    </w:p>
    <w:p w:rsidR="00ED00E9" w:rsidRPr="00F76CCC" w:rsidRDefault="00ED00E9" w:rsidP="00D043CB">
      <w:pPr>
        <w:pStyle w:val="Heading3"/>
        <w:spacing w:line="288" w:lineRule="auto"/>
        <w:rPr>
          <w:rFonts w:eastAsia="Times"/>
          <w:lang w:val="en-AU" w:eastAsia="en-CA"/>
        </w:rPr>
      </w:pPr>
      <w:bookmarkStart w:id="11" w:name="_Toc65683392"/>
      <w:r w:rsidRPr="00F76CCC">
        <w:rPr>
          <w:rFonts w:eastAsia="Times"/>
          <w:lang w:val="en-AU" w:eastAsia="en-CA"/>
        </w:rPr>
        <w:t>11.00 – 12.30:</w:t>
      </w:r>
      <w:bookmarkEnd w:id="11"/>
      <w:r w:rsidRPr="00F76CCC">
        <w:rPr>
          <w:rFonts w:eastAsia="Times"/>
          <w:lang w:val="en-AU" w:eastAsia="en-CA"/>
        </w:rPr>
        <w:t xml:space="preserve"> </w:t>
      </w:r>
    </w:p>
    <w:p w:rsidR="00ED00E9" w:rsidRPr="00827BA3" w:rsidRDefault="00ED00E9" w:rsidP="00D043CB">
      <w:pPr>
        <w:numPr>
          <w:ilvl w:val="0"/>
          <w:numId w:val="1"/>
        </w:numPr>
        <w:spacing w:after="80" w:line="288" w:lineRule="auto"/>
        <w:ind w:left="714" w:hanging="357"/>
        <w:rPr>
          <w:rFonts w:eastAsia="Times"/>
          <w:szCs w:val="24"/>
          <w:lang w:val="en-AU" w:eastAsia="en-CA"/>
        </w:rPr>
      </w:pPr>
      <w:r w:rsidRPr="00827BA3">
        <w:rPr>
          <w:rFonts w:eastAsia="Times"/>
          <w:szCs w:val="24"/>
          <w:lang w:val="en-AU" w:eastAsia="en-CA"/>
        </w:rPr>
        <w:t>Welcome by WBU president</w:t>
      </w:r>
    </w:p>
    <w:p w:rsidR="00ED00E9" w:rsidRPr="00827BA3" w:rsidRDefault="00ED00E9" w:rsidP="00D043CB">
      <w:pPr>
        <w:numPr>
          <w:ilvl w:val="0"/>
          <w:numId w:val="1"/>
        </w:numPr>
        <w:spacing w:after="80" w:line="288" w:lineRule="auto"/>
        <w:ind w:left="714" w:hanging="357"/>
        <w:rPr>
          <w:rFonts w:eastAsia="Times"/>
          <w:szCs w:val="24"/>
          <w:lang w:val="en-AU" w:eastAsia="en-CA"/>
        </w:rPr>
      </w:pPr>
      <w:r w:rsidRPr="00827BA3">
        <w:rPr>
          <w:rFonts w:eastAsia="Times"/>
          <w:szCs w:val="24"/>
          <w:lang w:val="en-AU" w:eastAsia="en-CA"/>
        </w:rPr>
        <w:t>Presentation of reports, resolutions, constitutional amendments, budget and other business adopted in the week of June 21/25</w:t>
      </w:r>
    </w:p>
    <w:p w:rsidR="00ED00E9" w:rsidRPr="00827BA3" w:rsidRDefault="00ED00E9" w:rsidP="00D043CB">
      <w:pPr>
        <w:numPr>
          <w:ilvl w:val="0"/>
          <w:numId w:val="1"/>
        </w:numPr>
        <w:spacing w:after="80" w:line="288" w:lineRule="auto"/>
        <w:ind w:left="714" w:hanging="357"/>
        <w:rPr>
          <w:rFonts w:eastAsia="Times"/>
          <w:szCs w:val="24"/>
          <w:lang w:val="en-AU" w:eastAsia="en-CA"/>
        </w:rPr>
      </w:pPr>
      <w:r w:rsidRPr="00827BA3">
        <w:rPr>
          <w:rFonts w:eastAsia="Times"/>
          <w:szCs w:val="24"/>
          <w:lang w:val="en-AU" w:eastAsia="en-CA"/>
        </w:rPr>
        <w:t>Obituaries</w:t>
      </w:r>
    </w:p>
    <w:p w:rsidR="00ED00E9" w:rsidRPr="00827BA3" w:rsidRDefault="00ED00E9" w:rsidP="00D043CB">
      <w:pPr>
        <w:numPr>
          <w:ilvl w:val="0"/>
          <w:numId w:val="1"/>
        </w:numPr>
        <w:spacing w:after="80" w:line="288" w:lineRule="auto"/>
        <w:ind w:left="714" w:hanging="357"/>
        <w:rPr>
          <w:rFonts w:eastAsia="Times"/>
          <w:szCs w:val="24"/>
          <w:lang w:val="en-AU" w:eastAsia="en-CA"/>
        </w:rPr>
      </w:pPr>
      <w:r w:rsidRPr="00827BA3">
        <w:rPr>
          <w:rFonts w:eastAsia="Times"/>
          <w:szCs w:val="24"/>
          <w:lang w:val="en-AU" w:eastAsia="en-CA"/>
        </w:rPr>
        <w:t>Presentation of election results</w:t>
      </w:r>
    </w:p>
    <w:p w:rsidR="00ED00E9" w:rsidRPr="00827BA3" w:rsidRDefault="00ED00E9" w:rsidP="00D043CB">
      <w:pPr>
        <w:numPr>
          <w:ilvl w:val="0"/>
          <w:numId w:val="1"/>
        </w:numPr>
        <w:spacing w:line="288" w:lineRule="auto"/>
        <w:contextualSpacing/>
        <w:rPr>
          <w:rFonts w:eastAsia="Times"/>
          <w:szCs w:val="24"/>
          <w:lang w:val="en-AU" w:eastAsia="en-CA"/>
        </w:rPr>
      </w:pPr>
      <w:r w:rsidRPr="00827BA3">
        <w:rPr>
          <w:rFonts w:eastAsia="Times"/>
          <w:szCs w:val="24"/>
          <w:lang w:val="en-AU" w:eastAsia="en-CA"/>
        </w:rPr>
        <w:t xml:space="preserve">Any other business  </w:t>
      </w:r>
    </w:p>
    <w:p w:rsidR="00ED00E9" w:rsidRPr="00F76CCC" w:rsidRDefault="00ED00E9" w:rsidP="00D043CB">
      <w:pPr>
        <w:pStyle w:val="Heading3"/>
        <w:spacing w:line="288" w:lineRule="auto"/>
        <w:rPr>
          <w:rFonts w:eastAsia="Calibri"/>
          <w:lang w:val="en-AU" w:eastAsia="en-US"/>
        </w:rPr>
      </w:pPr>
      <w:bookmarkStart w:id="12" w:name="_Toc65683393"/>
      <w:r w:rsidRPr="00F76CCC">
        <w:rPr>
          <w:rFonts w:eastAsia="Calibri"/>
          <w:lang w:val="en-AU" w:eastAsia="en-US"/>
        </w:rPr>
        <w:t>12.30 – 02.00:</w:t>
      </w:r>
      <w:bookmarkEnd w:id="12"/>
      <w:r w:rsidRPr="00F76CCC">
        <w:rPr>
          <w:rFonts w:eastAsia="Calibri"/>
          <w:lang w:val="en-AU" w:eastAsia="en-US"/>
        </w:rPr>
        <w:t xml:space="preserve">  </w:t>
      </w:r>
    </w:p>
    <w:p w:rsidR="00ED00E9" w:rsidRDefault="00ED00E9" w:rsidP="00D043CB">
      <w:pPr>
        <w:spacing w:after="80" w:line="288" w:lineRule="auto"/>
        <w:rPr>
          <w:rFonts w:eastAsia="Times"/>
          <w:szCs w:val="24"/>
          <w:lang w:val="en-AU" w:eastAsia="en-CA"/>
        </w:rPr>
      </w:pPr>
      <w:r w:rsidRPr="00827BA3">
        <w:rPr>
          <w:rFonts w:eastAsia="Times"/>
          <w:szCs w:val="24"/>
          <w:lang w:val="en-AU" w:eastAsia="en-CA"/>
        </w:rPr>
        <w:t xml:space="preserve">Regional Reports by </w:t>
      </w:r>
      <w:r w:rsidR="00865D63" w:rsidRPr="00827BA3">
        <w:rPr>
          <w:rFonts w:eastAsia="Times"/>
          <w:szCs w:val="24"/>
          <w:lang w:val="en-AU" w:eastAsia="en-CA"/>
        </w:rPr>
        <w:t xml:space="preserve">WBU </w:t>
      </w:r>
      <w:r w:rsidRPr="00827BA3">
        <w:rPr>
          <w:rFonts w:eastAsia="Times"/>
          <w:szCs w:val="24"/>
          <w:lang w:val="en-AU" w:eastAsia="en-CA"/>
        </w:rPr>
        <w:t>Regional Presidents</w:t>
      </w:r>
    </w:p>
    <w:p w:rsidR="00ED00E9" w:rsidRPr="00F76CCC" w:rsidRDefault="00ED00E9" w:rsidP="00D043CB">
      <w:pPr>
        <w:numPr>
          <w:ilvl w:val="0"/>
          <w:numId w:val="2"/>
        </w:numPr>
        <w:spacing w:after="80" w:line="288" w:lineRule="auto"/>
        <w:rPr>
          <w:rFonts w:eastAsia="Times"/>
          <w:szCs w:val="24"/>
          <w:lang w:val="en-AU" w:eastAsia="en-CA"/>
        </w:rPr>
      </w:pPr>
      <w:r w:rsidRPr="00F76CCC">
        <w:rPr>
          <w:rFonts w:eastAsia="Times"/>
          <w:szCs w:val="24"/>
          <w:lang w:val="en-AU" w:eastAsia="en-CA"/>
        </w:rPr>
        <w:t>ABU</w:t>
      </w:r>
    </w:p>
    <w:p w:rsidR="00ED00E9" w:rsidRPr="00F76CCC" w:rsidRDefault="00ED00E9" w:rsidP="00D043CB">
      <w:pPr>
        <w:numPr>
          <w:ilvl w:val="0"/>
          <w:numId w:val="2"/>
        </w:numPr>
        <w:spacing w:after="80" w:line="288" w:lineRule="auto"/>
        <w:rPr>
          <w:rFonts w:eastAsia="Times"/>
          <w:szCs w:val="24"/>
          <w:lang w:val="en-AU" w:eastAsia="en-CA"/>
        </w:rPr>
      </w:pPr>
      <w:r w:rsidRPr="00F76CCC">
        <w:rPr>
          <w:rFonts w:eastAsia="Times"/>
          <w:szCs w:val="24"/>
          <w:lang w:val="en-AU" w:eastAsia="en-CA"/>
        </w:rPr>
        <w:t xml:space="preserve">AFUB </w:t>
      </w:r>
    </w:p>
    <w:p w:rsidR="00ED00E9" w:rsidRPr="00F76CCC" w:rsidRDefault="00ED00E9" w:rsidP="00D043CB">
      <w:pPr>
        <w:numPr>
          <w:ilvl w:val="0"/>
          <w:numId w:val="2"/>
        </w:numPr>
        <w:spacing w:after="80" w:line="288" w:lineRule="auto"/>
        <w:rPr>
          <w:rFonts w:eastAsia="Times"/>
          <w:szCs w:val="24"/>
          <w:lang w:val="en-AU" w:eastAsia="en-CA"/>
        </w:rPr>
      </w:pPr>
      <w:r w:rsidRPr="00F76CCC">
        <w:rPr>
          <w:rFonts w:eastAsia="Times"/>
          <w:szCs w:val="24"/>
          <w:lang w:val="en-AU" w:eastAsia="en-CA"/>
        </w:rPr>
        <w:t xml:space="preserve">EBU </w:t>
      </w:r>
    </w:p>
    <w:p w:rsidR="00ED00E9" w:rsidRPr="00F76CCC" w:rsidRDefault="00ED00E9" w:rsidP="00D043CB">
      <w:pPr>
        <w:numPr>
          <w:ilvl w:val="0"/>
          <w:numId w:val="2"/>
        </w:numPr>
        <w:spacing w:after="80" w:line="288" w:lineRule="auto"/>
        <w:rPr>
          <w:rFonts w:eastAsia="Times"/>
          <w:szCs w:val="24"/>
          <w:lang w:val="en-AU" w:eastAsia="en-CA"/>
        </w:rPr>
      </w:pPr>
      <w:r w:rsidRPr="00F76CCC">
        <w:rPr>
          <w:rFonts w:eastAsia="Times"/>
          <w:szCs w:val="24"/>
          <w:lang w:val="en-AU" w:eastAsia="en-CA"/>
        </w:rPr>
        <w:t xml:space="preserve">WBU-AP </w:t>
      </w:r>
    </w:p>
    <w:p w:rsidR="00ED00E9" w:rsidRPr="00F76CCC" w:rsidRDefault="00ED00E9" w:rsidP="00D043CB">
      <w:pPr>
        <w:numPr>
          <w:ilvl w:val="0"/>
          <w:numId w:val="2"/>
        </w:numPr>
        <w:spacing w:after="80" w:line="288" w:lineRule="auto"/>
        <w:rPr>
          <w:rFonts w:eastAsia="Times"/>
          <w:szCs w:val="24"/>
          <w:lang w:val="en-AU" w:eastAsia="en-CA"/>
        </w:rPr>
      </w:pPr>
      <w:r w:rsidRPr="00F76CCC">
        <w:rPr>
          <w:rFonts w:eastAsia="Times"/>
          <w:szCs w:val="24"/>
          <w:lang w:val="en-AU" w:eastAsia="en-CA"/>
        </w:rPr>
        <w:t xml:space="preserve">NA-C </w:t>
      </w:r>
    </w:p>
    <w:p w:rsidR="004C48D2" w:rsidRDefault="00ED00E9" w:rsidP="00D043CB">
      <w:pPr>
        <w:keepLines/>
        <w:numPr>
          <w:ilvl w:val="0"/>
          <w:numId w:val="2"/>
        </w:numPr>
        <w:spacing w:after="0" w:line="288" w:lineRule="auto"/>
        <w:ind w:left="714" w:hanging="357"/>
        <w:rPr>
          <w:rFonts w:eastAsia="Times"/>
          <w:szCs w:val="24"/>
          <w:lang w:val="en-AU" w:eastAsia="en-CA"/>
        </w:rPr>
      </w:pPr>
      <w:r w:rsidRPr="00F76CCC">
        <w:rPr>
          <w:rFonts w:eastAsia="Times"/>
          <w:szCs w:val="24"/>
          <w:lang w:val="en-AU" w:eastAsia="en-CA"/>
        </w:rPr>
        <w:t>ULAC</w:t>
      </w:r>
    </w:p>
    <w:p w:rsidR="004C48D2" w:rsidRDefault="004C48D2" w:rsidP="004C48D2">
      <w:pPr>
        <w:keepLines/>
        <w:spacing w:after="0" w:line="288" w:lineRule="auto"/>
        <w:ind w:left="357"/>
        <w:rPr>
          <w:rFonts w:eastAsia="Times"/>
          <w:szCs w:val="24"/>
          <w:lang w:val="en-AU" w:eastAsia="en-CA"/>
        </w:rPr>
      </w:pPr>
    </w:p>
    <w:p w:rsidR="004C48D2" w:rsidRDefault="004C48D2" w:rsidP="004C48D2">
      <w:pPr>
        <w:keepLines/>
        <w:spacing w:after="0" w:line="288" w:lineRule="auto"/>
        <w:rPr>
          <w:rFonts w:eastAsia="Times"/>
          <w:b/>
          <w:color w:val="1B08A4"/>
          <w:lang w:val="en-AU" w:eastAsia="en-CA"/>
        </w:rPr>
      </w:pPr>
    </w:p>
    <w:p w:rsidR="004C48D2" w:rsidRPr="002E7F00" w:rsidRDefault="003D59AF" w:rsidP="004C48D2">
      <w:pPr>
        <w:keepLines/>
        <w:spacing w:after="140" w:line="288" w:lineRule="auto"/>
        <w:rPr>
          <w:rFonts w:eastAsia="Times"/>
          <w:b/>
          <w:lang w:val="en-AU" w:eastAsia="en-CA"/>
        </w:rPr>
      </w:pPr>
      <w:r w:rsidRPr="002E7F00">
        <w:rPr>
          <w:rFonts w:eastAsia="Times"/>
          <w:b/>
          <w:lang w:val="en-AU" w:eastAsia="en-CA"/>
        </w:rPr>
        <w:t>Program Outline for</w:t>
      </w:r>
      <w:r w:rsidR="00ED00E9" w:rsidRPr="002E7F00">
        <w:rPr>
          <w:rFonts w:eastAsia="Times"/>
          <w:b/>
          <w:lang w:val="en-AU" w:eastAsia="en-CA"/>
        </w:rPr>
        <w:t xml:space="preserve"> ICEVI</w:t>
      </w:r>
    </w:p>
    <w:p w:rsidR="004C48D2" w:rsidRDefault="00ED00E9" w:rsidP="004C48D2">
      <w:pPr>
        <w:keepLines/>
        <w:spacing w:after="140" w:line="288" w:lineRule="auto"/>
        <w:rPr>
          <w:rFonts w:eastAsia="Times"/>
          <w:lang w:val="en-AU" w:eastAsia="en-CA"/>
        </w:rPr>
      </w:pPr>
      <w:r w:rsidRPr="00F76CCC">
        <w:rPr>
          <w:rFonts w:eastAsia="Times"/>
          <w:lang w:val="en-AU" w:eastAsia="en-CA"/>
        </w:rPr>
        <w:t>11.00 – 12.30:  Regional Meetings and Special Interest Groups</w:t>
      </w:r>
    </w:p>
    <w:p w:rsidR="004C48D2" w:rsidRDefault="00ED00E9" w:rsidP="004C48D2">
      <w:pPr>
        <w:keepLines/>
        <w:spacing w:after="140" w:line="288" w:lineRule="auto"/>
        <w:rPr>
          <w:rFonts w:eastAsia="Calibri"/>
          <w:lang w:val="en-AU" w:eastAsia="en-US"/>
        </w:rPr>
      </w:pPr>
      <w:r w:rsidRPr="00F76CCC">
        <w:rPr>
          <w:rFonts w:eastAsia="Calibri"/>
          <w:lang w:val="en-AU" w:eastAsia="en-US"/>
        </w:rPr>
        <w:t xml:space="preserve">12.30 – 02.00:  ICEVI </w:t>
      </w:r>
      <w:r w:rsidR="008970BC" w:rsidRPr="00F76CCC">
        <w:rPr>
          <w:rFonts w:eastAsia="Calibri"/>
          <w:lang w:val="en-AU" w:eastAsia="en-US"/>
        </w:rPr>
        <w:t>GENERAL ASSEMBLY</w:t>
      </w:r>
    </w:p>
    <w:p w:rsidR="004C48D2" w:rsidRDefault="00ED00E9" w:rsidP="002E7F00">
      <w:pPr>
        <w:keepLines/>
        <w:spacing w:after="300" w:line="288" w:lineRule="auto"/>
        <w:rPr>
          <w:rFonts w:eastAsia="Times"/>
          <w:lang w:val="en-AU" w:eastAsia="en-CA"/>
        </w:rPr>
      </w:pPr>
      <w:r w:rsidRPr="00F76CCC">
        <w:rPr>
          <w:rFonts w:eastAsia="Times"/>
          <w:lang w:val="en-AU" w:eastAsia="en-CA"/>
        </w:rPr>
        <w:t>02.00 – 10.00: THEMATIC WEBINAR</w:t>
      </w:r>
      <w:r w:rsidR="005A58C2">
        <w:rPr>
          <w:rFonts w:eastAsia="Times"/>
          <w:lang w:val="en-AU" w:eastAsia="en-CA"/>
        </w:rPr>
        <w:t>S</w:t>
      </w:r>
    </w:p>
    <w:p w:rsidR="005A58C2" w:rsidRPr="004C48D2" w:rsidRDefault="005A58C2" w:rsidP="004C48D2">
      <w:pPr>
        <w:keepLines/>
        <w:spacing w:after="140" w:line="288" w:lineRule="auto"/>
        <w:rPr>
          <w:rFonts w:eastAsia="Times"/>
          <w:lang w:val="en-AU" w:eastAsia="en-CA"/>
        </w:rPr>
      </w:pPr>
      <w:r>
        <w:rPr>
          <w:rFonts w:eastAsia="Times"/>
          <w:szCs w:val="24"/>
          <w:lang w:val="en-AU" w:eastAsia="en-CA"/>
        </w:rPr>
        <w:t>Following are the titles of the</w:t>
      </w:r>
      <w:r w:rsidRPr="00F76CCC">
        <w:rPr>
          <w:rFonts w:eastAsia="Times"/>
          <w:szCs w:val="24"/>
          <w:lang w:val="en-AU" w:eastAsia="en-CA"/>
        </w:rPr>
        <w:t xml:space="preserve"> 15 webinars that will take place </w:t>
      </w:r>
      <w:r>
        <w:rPr>
          <w:rFonts w:eastAsia="Times"/>
          <w:szCs w:val="24"/>
          <w:lang w:val="en-AU" w:eastAsia="en-CA"/>
        </w:rPr>
        <w:t xml:space="preserve">between </w:t>
      </w:r>
      <w:r w:rsidR="004C48D2">
        <w:rPr>
          <w:rFonts w:eastAsia="Times"/>
          <w:szCs w:val="24"/>
          <w:lang w:val="en-US" w:eastAsia="en-CA"/>
        </w:rPr>
        <w:br/>
      </w:r>
      <w:r>
        <w:rPr>
          <w:rFonts w:eastAsia="Times"/>
          <w:szCs w:val="24"/>
          <w:lang w:val="en-AU" w:eastAsia="en-CA"/>
        </w:rPr>
        <w:t>2-10</w:t>
      </w:r>
      <w:r w:rsidR="004C48D2">
        <w:rPr>
          <w:rFonts w:eastAsia="Times"/>
          <w:szCs w:val="24"/>
          <w:lang w:val="en-AU" w:eastAsia="en-CA"/>
        </w:rPr>
        <w:t xml:space="preserve"> </w:t>
      </w:r>
      <w:r>
        <w:rPr>
          <w:rFonts w:eastAsia="Times"/>
          <w:szCs w:val="24"/>
          <w:lang w:val="en-AU" w:eastAsia="en-CA"/>
        </w:rPr>
        <w:t>pm (Madrid Time):</w:t>
      </w:r>
      <w:r w:rsidRPr="00F76CCC">
        <w:rPr>
          <w:rFonts w:eastAsia="Times"/>
          <w:szCs w:val="24"/>
          <w:lang w:val="en-AU" w:eastAsia="en-CA"/>
        </w:rPr>
        <w:t xml:space="preserve"> </w:t>
      </w:r>
    </w:p>
    <w:p w:rsidR="00ED00E9" w:rsidRPr="00F76CCC" w:rsidRDefault="00ED00E9" w:rsidP="00D043CB">
      <w:pPr>
        <w:spacing w:line="288" w:lineRule="auto"/>
        <w:rPr>
          <w:szCs w:val="24"/>
          <w:lang w:val="en-AU"/>
        </w:rPr>
      </w:pPr>
      <w:r w:rsidRPr="00F76CCC">
        <w:rPr>
          <w:szCs w:val="24"/>
          <w:lang w:val="en-AU"/>
        </w:rPr>
        <w:t>16.</w:t>
      </w:r>
      <w:r w:rsidRPr="00F76CCC">
        <w:rPr>
          <w:szCs w:val="24"/>
          <w:lang w:val="en-AU"/>
        </w:rPr>
        <w:tab/>
        <w:t>Buildi</w:t>
      </w:r>
      <w:r w:rsidR="00F917C5" w:rsidRPr="00F76CCC">
        <w:rPr>
          <w:szCs w:val="24"/>
          <w:lang w:val="en-AU"/>
        </w:rPr>
        <w:t xml:space="preserve">ng Organizational Capacity </w:t>
      </w:r>
    </w:p>
    <w:p w:rsidR="00ED00E9" w:rsidRPr="00F76CCC" w:rsidRDefault="00F917C5" w:rsidP="00D043CB">
      <w:pPr>
        <w:spacing w:line="288" w:lineRule="auto"/>
        <w:rPr>
          <w:szCs w:val="24"/>
          <w:lang w:val="en-AU"/>
        </w:rPr>
      </w:pPr>
      <w:r w:rsidRPr="00F76CCC">
        <w:rPr>
          <w:szCs w:val="24"/>
          <w:lang w:val="en-AU"/>
        </w:rPr>
        <w:t>17.</w:t>
      </w:r>
      <w:r w:rsidRPr="00F76CCC">
        <w:rPr>
          <w:szCs w:val="24"/>
          <w:lang w:val="en-AU"/>
        </w:rPr>
        <w:tab/>
        <w:t xml:space="preserve">Gender and Disability </w:t>
      </w:r>
    </w:p>
    <w:p w:rsidR="00ED00E9" w:rsidRPr="00F76CCC" w:rsidRDefault="00ED00E9" w:rsidP="00D043CB">
      <w:pPr>
        <w:spacing w:line="288" w:lineRule="auto"/>
        <w:rPr>
          <w:szCs w:val="24"/>
          <w:lang w:val="en-AU"/>
        </w:rPr>
      </w:pPr>
      <w:r w:rsidRPr="00F76CCC">
        <w:rPr>
          <w:szCs w:val="24"/>
          <w:lang w:val="en-AU"/>
        </w:rPr>
        <w:lastRenderedPageBreak/>
        <w:t>18.</w:t>
      </w:r>
      <w:r w:rsidRPr="00F76CCC">
        <w:rPr>
          <w:szCs w:val="24"/>
          <w:lang w:val="en-AU"/>
        </w:rPr>
        <w:tab/>
        <w:t xml:space="preserve">Parental involvement </w:t>
      </w:r>
      <w:r w:rsidR="00F917C5" w:rsidRPr="00F76CCC">
        <w:rPr>
          <w:szCs w:val="24"/>
          <w:lang w:val="en-AU"/>
        </w:rPr>
        <w:t>–</w:t>
      </w:r>
      <w:r w:rsidRPr="00F76CCC">
        <w:rPr>
          <w:szCs w:val="24"/>
          <w:lang w:val="en-AU"/>
        </w:rPr>
        <w:t xml:space="preserve"> </w:t>
      </w:r>
      <w:r w:rsidR="00F917C5" w:rsidRPr="00F76CCC">
        <w:rPr>
          <w:szCs w:val="24"/>
          <w:lang w:val="en-AU"/>
        </w:rPr>
        <w:t xml:space="preserve">Moderator: </w:t>
      </w:r>
      <w:r w:rsidRPr="00F76CCC">
        <w:rPr>
          <w:szCs w:val="24"/>
          <w:lang w:val="en-AU"/>
        </w:rPr>
        <w:t xml:space="preserve">Susan </w:t>
      </w:r>
      <w:proofErr w:type="spellStart"/>
      <w:r w:rsidRPr="00F76CCC">
        <w:rPr>
          <w:szCs w:val="24"/>
          <w:lang w:val="en-AU"/>
        </w:rPr>
        <w:t>LaVenture</w:t>
      </w:r>
      <w:proofErr w:type="spellEnd"/>
      <w:r w:rsidRPr="00F76CCC">
        <w:rPr>
          <w:szCs w:val="24"/>
          <w:lang w:val="en-AU"/>
        </w:rPr>
        <w:t>, ICEVI</w:t>
      </w:r>
    </w:p>
    <w:p w:rsidR="00ED00E9" w:rsidRPr="00F76CCC" w:rsidRDefault="00ED00E9" w:rsidP="00D043CB">
      <w:pPr>
        <w:spacing w:line="288" w:lineRule="auto"/>
        <w:rPr>
          <w:szCs w:val="24"/>
          <w:lang w:val="en-AU"/>
        </w:rPr>
      </w:pPr>
      <w:r w:rsidRPr="00F76CCC">
        <w:rPr>
          <w:szCs w:val="24"/>
          <w:lang w:val="en-AU"/>
        </w:rPr>
        <w:t>19.</w:t>
      </w:r>
      <w:r w:rsidRPr="00F76CCC">
        <w:rPr>
          <w:szCs w:val="24"/>
          <w:lang w:val="en-AU"/>
        </w:rPr>
        <w:tab/>
        <w:t xml:space="preserve">MDVI </w:t>
      </w:r>
      <w:r w:rsidR="00F917C5" w:rsidRPr="00F76CCC">
        <w:rPr>
          <w:szCs w:val="24"/>
          <w:lang w:val="en-AU"/>
        </w:rPr>
        <w:t>–</w:t>
      </w:r>
      <w:r w:rsidRPr="00F76CCC">
        <w:rPr>
          <w:szCs w:val="24"/>
          <w:lang w:val="en-AU"/>
        </w:rPr>
        <w:t xml:space="preserve"> </w:t>
      </w:r>
      <w:r w:rsidR="00F917C5" w:rsidRPr="00F76CCC">
        <w:rPr>
          <w:szCs w:val="24"/>
          <w:lang w:val="en-AU"/>
        </w:rPr>
        <w:t xml:space="preserve">Moderator: </w:t>
      </w:r>
      <w:proofErr w:type="spellStart"/>
      <w:r w:rsidRPr="00F76CCC">
        <w:rPr>
          <w:szCs w:val="24"/>
          <w:lang w:val="en-AU"/>
        </w:rPr>
        <w:t>Nandini</w:t>
      </w:r>
      <w:proofErr w:type="spellEnd"/>
      <w:r w:rsidRPr="00F76CCC">
        <w:rPr>
          <w:szCs w:val="24"/>
          <w:lang w:val="en-AU"/>
        </w:rPr>
        <w:t xml:space="preserve"> </w:t>
      </w:r>
      <w:proofErr w:type="spellStart"/>
      <w:r w:rsidRPr="00F76CCC">
        <w:rPr>
          <w:szCs w:val="24"/>
          <w:lang w:val="en-AU"/>
        </w:rPr>
        <w:t>Rawal</w:t>
      </w:r>
      <w:proofErr w:type="spellEnd"/>
      <w:r w:rsidRPr="00F76CCC">
        <w:rPr>
          <w:szCs w:val="24"/>
          <w:lang w:val="en-AU"/>
        </w:rPr>
        <w:t>, ICEVI</w:t>
      </w:r>
    </w:p>
    <w:p w:rsidR="00ED00E9" w:rsidRPr="00F76CCC" w:rsidRDefault="00ED00E9" w:rsidP="00D043CB">
      <w:pPr>
        <w:spacing w:line="288" w:lineRule="auto"/>
        <w:rPr>
          <w:szCs w:val="24"/>
          <w:lang w:val="en-AU"/>
        </w:rPr>
      </w:pPr>
      <w:r w:rsidRPr="00F76CCC">
        <w:rPr>
          <w:szCs w:val="24"/>
          <w:lang w:val="en-AU"/>
        </w:rPr>
        <w:t>20.</w:t>
      </w:r>
      <w:r w:rsidRPr="00F76CCC">
        <w:rPr>
          <w:szCs w:val="24"/>
          <w:lang w:val="en-AU"/>
        </w:rPr>
        <w:tab/>
        <w:t xml:space="preserve">Inclusion </w:t>
      </w:r>
      <w:r w:rsidR="00F917C5" w:rsidRPr="00F76CCC">
        <w:rPr>
          <w:szCs w:val="24"/>
          <w:lang w:val="en-AU"/>
        </w:rPr>
        <w:t>–</w:t>
      </w:r>
      <w:r w:rsidRPr="00F76CCC">
        <w:rPr>
          <w:szCs w:val="24"/>
          <w:lang w:val="en-AU"/>
        </w:rPr>
        <w:t xml:space="preserve"> </w:t>
      </w:r>
      <w:r w:rsidR="00F917C5" w:rsidRPr="00F76CCC">
        <w:rPr>
          <w:szCs w:val="24"/>
          <w:lang w:val="en-AU"/>
        </w:rPr>
        <w:t xml:space="preserve">Moderator: </w:t>
      </w:r>
      <w:proofErr w:type="spellStart"/>
      <w:r w:rsidRPr="00F76CCC">
        <w:rPr>
          <w:szCs w:val="24"/>
          <w:lang w:val="en-AU"/>
        </w:rPr>
        <w:t>Praveena</w:t>
      </w:r>
      <w:proofErr w:type="spellEnd"/>
      <w:r w:rsidRPr="00F76CCC">
        <w:rPr>
          <w:szCs w:val="24"/>
          <w:lang w:val="en-AU"/>
        </w:rPr>
        <w:t xml:space="preserve"> Sukhraj</w:t>
      </w:r>
      <w:r w:rsidR="00865D63">
        <w:rPr>
          <w:szCs w:val="24"/>
          <w:lang w:val="en-AU"/>
        </w:rPr>
        <w:t>-Ely</w:t>
      </w:r>
      <w:r w:rsidRPr="00F76CCC">
        <w:rPr>
          <w:szCs w:val="24"/>
          <w:lang w:val="en-AU"/>
        </w:rPr>
        <w:t>, ICEVI</w:t>
      </w:r>
    </w:p>
    <w:p w:rsidR="00ED00E9" w:rsidRPr="00F76CCC" w:rsidRDefault="00ED00E9" w:rsidP="00D043CB">
      <w:pPr>
        <w:spacing w:line="288" w:lineRule="auto"/>
        <w:ind w:left="720" w:hanging="720"/>
        <w:rPr>
          <w:szCs w:val="24"/>
          <w:lang w:val="en-AU"/>
        </w:rPr>
      </w:pPr>
      <w:r w:rsidRPr="00F76CCC">
        <w:rPr>
          <w:szCs w:val="24"/>
          <w:lang w:val="en-AU"/>
        </w:rPr>
        <w:t>21.</w:t>
      </w:r>
      <w:r w:rsidRPr="00F76CCC">
        <w:rPr>
          <w:szCs w:val="24"/>
          <w:lang w:val="en-AU"/>
        </w:rPr>
        <w:tab/>
        <w:t>Early childhood education and care - Moderator: Frances Gentle, ICEVI</w:t>
      </w:r>
    </w:p>
    <w:p w:rsidR="00ED00E9" w:rsidRPr="00F76CCC" w:rsidRDefault="00ED00E9" w:rsidP="00D043CB">
      <w:pPr>
        <w:spacing w:line="288" w:lineRule="auto"/>
        <w:rPr>
          <w:szCs w:val="24"/>
          <w:lang w:val="en-AU"/>
        </w:rPr>
      </w:pPr>
      <w:r w:rsidRPr="00F76CCC">
        <w:rPr>
          <w:szCs w:val="24"/>
          <w:lang w:val="en-AU"/>
        </w:rPr>
        <w:t>22.</w:t>
      </w:r>
      <w:r w:rsidRPr="00F76CCC">
        <w:rPr>
          <w:szCs w:val="24"/>
          <w:lang w:val="en-AU"/>
        </w:rPr>
        <w:tab/>
        <w:t>Teacher Preparation - Moderator: Kay Ferrell, ICEVI</w:t>
      </w:r>
    </w:p>
    <w:p w:rsidR="00ED00E9" w:rsidRPr="00F76CCC" w:rsidRDefault="00ED00E9" w:rsidP="00D043CB">
      <w:pPr>
        <w:spacing w:line="288" w:lineRule="auto"/>
        <w:ind w:left="720" w:hanging="720"/>
        <w:rPr>
          <w:szCs w:val="24"/>
          <w:lang w:val="en-AU"/>
        </w:rPr>
      </w:pPr>
      <w:r w:rsidRPr="00F76CCC">
        <w:rPr>
          <w:szCs w:val="24"/>
          <w:lang w:val="en-AU"/>
        </w:rPr>
        <w:t>23.</w:t>
      </w:r>
      <w:r w:rsidRPr="00F76CCC">
        <w:rPr>
          <w:szCs w:val="24"/>
          <w:lang w:val="en-AU"/>
        </w:rPr>
        <w:tab/>
        <w:t xml:space="preserve">SDGs and Vision Impairment education - Moderator: Andrew </w:t>
      </w:r>
      <w:r w:rsidR="00F917C5" w:rsidRPr="00F76CCC">
        <w:rPr>
          <w:szCs w:val="24"/>
          <w:lang w:val="en-AU"/>
        </w:rPr>
        <w:t xml:space="preserve">Griffiths, </w:t>
      </w:r>
      <w:proofErr w:type="spellStart"/>
      <w:r w:rsidRPr="00F76CCC">
        <w:rPr>
          <w:szCs w:val="24"/>
          <w:lang w:val="en-AU"/>
        </w:rPr>
        <w:t>Sightsavers</w:t>
      </w:r>
      <w:proofErr w:type="spellEnd"/>
    </w:p>
    <w:p w:rsidR="00ED00E9" w:rsidRPr="00F76CCC" w:rsidRDefault="00ED00E9" w:rsidP="00D043CB">
      <w:pPr>
        <w:spacing w:line="288" w:lineRule="auto"/>
        <w:ind w:left="720" w:hanging="720"/>
        <w:rPr>
          <w:szCs w:val="24"/>
          <w:lang w:val="en-AU"/>
        </w:rPr>
      </w:pPr>
      <w:r w:rsidRPr="00F76CCC">
        <w:rPr>
          <w:szCs w:val="24"/>
          <w:lang w:val="en-AU"/>
        </w:rPr>
        <w:t>24.</w:t>
      </w:r>
      <w:r w:rsidRPr="00F76CCC">
        <w:rPr>
          <w:szCs w:val="24"/>
          <w:lang w:val="en-AU"/>
        </w:rPr>
        <w:tab/>
        <w:t xml:space="preserve">Higher Education of persons with visual impairment - Moderator: </w:t>
      </w:r>
      <w:r w:rsidR="007C04E2">
        <w:rPr>
          <w:szCs w:val="24"/>
          <w:lang w:val="en-AU"/>
        </w:rPr>
        <w:t xml:space="preserve">Aria </w:t>
      </w:r>
      <w:proofErr w:type="spellStart"/>
      <w:r w:rsidR="007C04E2">
        <w:rPr>
          <w:szCs w:val="24"/>
          <w:lang w:val="en-AU"/>
        </w:rPr>
        <w:t>Indrawati</w:t>
      </w:r>
      <w:proofErr w:type="spellEnd"/>
      <w:r w:rsidRPr="00F76CCC">
        <w:rPr>
          <w:szCs w:val="24"/>
          <w:lang w:val="en-AU"/>
        </w:rPr>
        <w:t>, ICEVI</w:t>
      </w:r>
    </w:p>
    <w:p w:rsidR="00ED00E9" w:rsidRPr="00F76CCC" w:rsidRDefault="00ED00E9" w:rsidP="00D043CB">
      <w:pPr>
        <w:spacing w:line="288" w:lineRule="auto"/>
        <w:rPr>
          <w:szCs w:val="24"/>
          <w:lang w:val="en-AU"/>
        </w:rPr>
      </w:pPr>
      <w:r w:rsidRPr="00F76CCC">
        <w:rPr>
          <w:szCs w:val="24"/>
          <w:lang w:val="en-AU"/>
        </w:rPr>
        <w:t>25.</w:t>
      </w:r>
      <w:r w:rsidRPr="00F76CCC">
        <w:rPr>
          <w:szCs w:val="24"/>
          <w:lang w:val="en-AU"/>
        </w:rPr>
        <w:tab/>
        <w:t>Mathematics Education - Moderator: MNG Mani, ICEVI</w:t>
      </w:r>
    </w:p>
    <w:p w:rsidR="00ED00E9" w:rsidRPr="00F76CCC" w:rsidRDefault="00ED00E9" w:rsidP="00D043CB">
      <w:pPr>
        <w:spacing w:line="288" w:lineRule="auto"/>
        <w:ind w:left="720" w:hanging="720"/>
        <w:rPr>
          <w:szCs w:val="24"/>
          <w:lang w:val="en-AU"/>
        </w:rPr>
      </w:pPr>
      <w:r w:rsidRPr="00F76CCC">
        <w:rPr>
          <w:szCs w:val="24"/>
          <w:lang w:val="en-AU"/>
        </w:rPr>
        <w:t>26.</w:t>
      </w:r>
      <w:r w:rsidRPr="00F76CCC">
        <w:rPr>
          <w:szCs w:val="24"/>
          <w:lang w:val="en-AU"/>
        </w:rPr>
        <w:tab/>
        <w:t xml:space="preserve">Low vision - Moderator: Penny </w:t>
      </w:r>
      <w:proofErr w:type="spellStart"/>
      <w:r w:rsidRPr="00F76CCC">
        <w:rPr>
          <w:szCs w:val="24"/>
          <w:lang w:val="en-AU"/>
        </w:rPr>
        <w:t>Rosenblum</w:t>
      </w:r>
      <w:proofErr w:type="spellEnd"/>
      <w:r w:rsidRPr="00F76CCC">
        <w:rPr>
          <w:szCs w:val="24"/>
          <w:lang w:val="en-AU"/>
        </w:rPr>
        <w:t>, American Foundation for the Blind</w:t>
      </w:r>
    </w:p>
    <w:p w:rsidR="00ED00E9" w:rsidRPr="00F76CCC" w:rsidRDefault="00ED00E9" w:rsidP="00D043CB">
      <w:pPr>
        <w:spacing w:line="288" w:lineRule="auto"/>
        <w:ind w:left="720" w:hanging="720"/>
        <w:rPr>
          <w:szCs w:val="24"/>
          <w:lang w:val="en-AU"/>
        </w:rPr>
      </w:pPr>
      <w:r w:rsidRPr="00F76CCC">
        <w:rPr>
          <w:szCs w:val="24"/>
          <w:lang w:val="en-AU"/>
        </w:rPr>
        <w:t>27.</w:t>
      </w:r>
      <w:r w:rsidRPr="00F76CCC">
        <w:rPr>
          <w:szCs w:val="24"/>
          <w:lang w:val="en-AU"/>
        </w:rPr>
        <w:tab/>
        <w:t xml:space="preserve">Impact of COVID-19 on education of persons with visual impairment </w:t>
      </w:r>
      <w:r w:rsidR="00F917C5" w:rsidRPr="00F76CCC">
        <w:rPr>
          <w:szCs w:val="24"/>
          <w:lang w:val="en-AU"/>
        </w:rPr>
        <w:t xml:space="preserve">– </w:t>
      </w:r>
      <w:r w:rsidRPr="00F76CCC">
        <w:rPr>
          <w:szCs w:val="24"/>
          <w:lang w:val="en-AU"/>
        </w:rPr>
        <w:t xml:space="preserve">Moderator: </w:t>
      </w:r>
      <w:proofErr w:type="spellStart"/>
      <w:r w:rsidRPr="00F76CCC">
        <w:rPr>
          <w:szCs w:val="24"/>
          <w:lang w:val="en-AU"/>
        </w:rPr>
        <w:t>Bhushan</w:t>
      </w:r>
      <w:proofErr w:type="spellEnd"/>
      <w:r w:rsidRPr="00F76CCC">
        <w:rPr>
          <w:szCs w:val="24"/>
          <w:lang w:val="en-AU"/>
        </w:rPr>
        <w:t xml:space="preserve"> </w:t>
      </w:r>
      <w:proofErr w:type="spellStart"/>
      <w:r w:rsidRPr="00F76CCC">
        <w:rPr>
          <w:szCs w:val="24"/>
          <w:lang w:val="en-AU"/>
        </w:rPr>
        <w:t>Punani</w:t>
      </w:r>
      <w:proofErr w:type="spellEnd"/>
      <w:r w:rsidRPr="00F76CCC">
        <w:rPr>
          <w:szCs w:val="24"/>
          <w:lang w:val="en-AU"/>
        </w:rPr>
        <w:t>, ICEVI</w:t>
      </w:r>
    </w:p>
    <w:p w:rsidR="00ED00E9" w:rsidRPr="00F76CCC" w:rsidRDefault="00ED00E9" w:rsidP="00D043CB">
      <w:pPr>
        <w:spacing w:line="288" w:lineRule="auto"/>
        <w:ind w:left="720" w:hanging="720"/>
        <w:rPr>
          <w:szCs w:val="24"/>
          <w:lang w:val="en-AU"/>
        </w:rPr>
      </w:pPr>
      <w:r w:rsidRPr="00F76CCC">
        <w:rPr>
          <w:szCs w:val="24"/>
          <w:lang w:val="en-AU"/>
        </w:rPr>
        <w:t>2</w:t>
      </w:r>
      <w:r w:rsidR="00F917C5" w:rsidRPr="00F76CCC">
        <w:rPr>
          <w:szCs w:val="24"/>
          <w:lang w:val="en-AU"/>
        </w:rPr>
        <w:t>8.</w:t>
      </w:r>
      <w:r w:rsidR="00F917C5" w:rsidRPr="00F76CCC">
        <w:rPr>
          <w:szCs w:val="24"/>
          <w:lang w:val="en-AU"/>
        </w:rPr>
        <w:tab/>
        <w:t xml:space="preserve">Braille Literacy – Moderator: </w:t>
      </w:r>
      <w:proofErr w:type="spellStart"/>
      <w:r w:rsidRPr="00F76CCC">
        <w:rPr>
          <w:szCs w:val="24"/>
          <w:lang w:val="en-AU"/>
        </w:rPr>
        <w:t>Sriram</w:t>
      </w:r>
      <w:proofErr w:type="spellEnd"/>
      <w:r w:rsidRPr="00F76CCC">
        <w:rPr>
          <w:szCs w:val="24"/>
          <w:lang w:val="en-AU"/>
        </w:rPr>
        <w:t xml:space="preserve"> Mittal</w:t>
      </w:r>
      <w:r w:rsidR="00F917C5" w:rsidRPr="00F76CCC">
        <w:rPr>
          <w:szCs w:val="24"/>
          <w:lang w:val="en-AU"/>
        </w:rPr>
        <w:t>, Member of ICEVI on World Braille Council.</w:t>
      </w:r>
    </w:p>
    <w:p w:rsidR="00ED00E9" w:rsidRPr="00F76CCC" w:rsidRDefault="00ED00E9" w:rsidP="00D043CB">
      <w:pPr>
        <w:spacing w:line="288" w:lineRule="auto"/>
        <w:ind w:left="720" w:hanging="720"/>
        <w:rPr>
          <w:szCs w:val="24"/>
          <w:lang w:val="en-AU"/>
        </w:rPr>
      </w:pPr>
      <w:r w:rsidRPr="00F76CCC">
        <w:rPr>
          <w:szCs w:val="24"/>
          <w:lang w:val="en-AU"/>
        </w:rPr>
        <w:t>29.</w:t>
      </w:r>
      <w:r w:rsidRPr="00F76CCC">
        <w:rPr>
          <w:szCs w:val="24"/>
          <w:lang w:val="en-AU"/>
        </w:rPr>
        <w:tab/>
        <w:t xml:space="preserve">Climate Change and Education of visually impaired children </w:t>
      </w:r>
      <w:r w:rsidR="00F917C5" w:rsidRPr="00F76CCC">
        <w:rPr>
          <w:szCs w:val="24"/>
          <w:lang w:val="en-AU"/>
        </w:rPr>
        <w:t>–</w:t>
      </w:r>
      <w:r w:rsidRPr="00F76CCC">
        <w:rPr>
          <w:szCs w:val="24"/>
          <w:lang w:val="en-AU"/>
        </w:rPr>
        <w:t xml:space="preserve"> </w:t>
      </w:r>
      <w:r w:rsidR="00F917C5" w:rsidRPr="00F76CCC">
        <w:rPr>
          <w:szCs w:val="24"/>
          <w:lang w:val="en-AU"/>
        </w:rPr>
        <w:t xml:space="preserve">Moderator: Sian </w:t>
      </w:r>
      <w:proofErr w:type="spellStart"/>
      <w:r w:rsidR="00F917C5" w:rsidRPr="00F76CCC">
        <w:rPr>
          <w:szCs w:val="24"/>
          <w:lang w:val="en-AU"/>
        </w:rPr>
        <w:t>Tesni</w:t>
      </w:r>
      <w:proofErr w:type="spellEnd"/>
      <w:r w:rsidR="008F534C" w:rsidRPr="00F76CCC">
        <w:rPr>
          <w:szCs w:val="24"/>
          <w:lang w:val="en-AU"/>
        </w:rPr>
        <w:t xml:space="preserve">, </w:t>
      </w:r>
      <w:r w:rsidR="00F826C5">
        <w:rPr>
          <w:szCs w:val="24"/>
          <w:lang w:val="en-AU"/>
        </w:rPr>
        <w:t>CBM, in c</w:t>
      </w:r>
      <w:r w:rsidR="00F917C5" w:rsidRPr="00F76CCC">
        <w:rPr>
          <w:szCs w:val="24"/>
          <w:lang w:val="en-AU"/>
        </w:rPr>
        <w:t>ollaborat</w:t>
      </w:r>
      <w:r w:rsidR="00F826C5">
        <w:rPr>
          <w:szCs w:val="24"/>
          <w:lang w:val="en-AU"/>
        </w:rPr>
        <w:t>ion with</w:t>
      </w:r>
      <w:r w:rsidR="00F917C5" w:rsidRPr="00F76CCC">
        <w:rPr>
          <w:szCs w:val="24"/>
          <w:lang w:val="en-AU"/>
        </w:rPr>
        <w:t xml:space="preserve"> </w:t>
      </w:r>
      <w:proofErr w:type="spellStart"/>
      <w:r w:rsidR="00F917C5" w:rsidRPr="00F76CCC">
        <w:rPr>
          <w:szCs w:val="24"/>
          <w:lang w:val="en-AU"/>
        </w:rPr>
        <w:t>Sightsavers</w:t>
      </w:r>
      <w:proofErr w:type="spellEnd"/>
    </w:p>
    <w:p w:rsidR="00ED00E9" w:rsidRDefault="00ED00E9" w:rsidP="00D043CB">
      <w:pPr>
        <w:spacing w:line="288" w:lineRule="auto"/>
        <w:ind w:left="720" w:hanging="720"/>
        <w:contextualSpacing/>
        <w:rPr>
          <w:szCs w:val="24"/>
          <w:lang w:val="en-AU"/>
        </w:rPr>
      </w:pPr>
      <w:r w:rsidRPr="00F76CCC">
        <w:rPr>
          <w:szCs w:val="24"/>
          <w:lang w:val="en-AU"/>
        </w:rPr>
        <w:t>30.</w:t>
      </w:r>
      <w:r w:rsidRPr="00F76CCC">
        <w:rPr>
          <w:szCs w:val="24"/>
          <w:lang w:val="en-AU"/>
        </w:rPr>
        <w:tab/>
        <w:t xml:space="preserve">Accessible Learning Materials </w:t>
      </w:r>
      <w:r w:rsidR="00F917C5" w:rsidRPr="00F76CCC">
        <w:rPr>
          <w:szCs w:val="24"/>
          <w:lang w:val="en-AU"/>
        </w:rPr>
        <w:t>–</w:t>
      </w:r>
      <w:r w:rsidRPr="00F76CCC">
        <w:rPr>
          <w:szCs w:val="24"/>
          <w:lang w:val="en-AU"/>
        </w:rPr>
        <w:t xml:space="preserve"> </w:t>
      </w:r>
      <w:r w:rsidR="00F917C5" w:rsidRPr="00F76CCC">
        <w:rPr>
          <w:szCs w:val="24"/>
          <w:lang w:val="en-AU"/>
        </w:rPr>
        <w:t xml:space="preserve">Moderator: Richard </w:t>
      </w:r>
      <w:proofErr w:type="spellStart"/>
      <w:r w:rsidR="00F917C5" w:rsidRPr="00F76CCC">
        <w:rPr>
          <w:szCs w:val="24"/>
          <w:lang w:val="en-AU"/>
        </w:rPr>
        <w:t>Orme</w:t>
      </w:r>
      <w:proofErr w:type="spellEnd"/>
      <w:r w:rsidR="00F826C5">
        <w:rPr>
          <w:szCs w:val="24"/>
          <w:lang w:val="en-AU"/>
        </w:rPr>
        <w:t>, DAISY Consortium, in</w:t>
      </w:r>
      <w:r w:rsidR="00F917C5" w:rsidRPr="00F76CCC">
        <w:rPr>
          <w:szCs w:val="24"/>
          <w:lang w:val="en-AU"/>
        </w:rPr>
        <w:t xml:space="preserve"> collaborat</w:t>
      </w:r>
      <w:r w:rsidR="00F826C5">
        <w:rPr>
          <w:szCs w:val="24"/>
          <w:lang w:val="en-AU"/>
        </w:rPr>
        <w:t>ion</w:t>
      </w:r>
      <w:r w:rsidR="00F917C5" w:rsidRPr="00F76CCC">
        <w:rPr>
          <w:szCs w:val="24"/>
          <w:lang w:val="en-AU"/>
        </w:rPr>
        <w:t xml:space="preserve"> with </w:t>
      </w:r>
      <w:r w:rsidR="00F826C5">
        <w:rPr>
          <w:szCs w:val="24"/>
          <w:lang w:val="en-AU"/>
        </w:rPr>
        <w:t>the Accessible Books Consortium and</w:t>
      </w:r>
      <w:r w:rsidRPr="00F76CCC">
        <w:rPr>
          <w:szCs w:val="24"/>
          <w:lang w:val="en-AU"/>
        </w:rPr>
        <w:t xml:space="preserve"> </w:t>
      </w:r>
      <w:proofErr w:type="spellStart"/>
      <w:r w:rsidRPr="00F76CCC">
        <w:rPr>
          <w:szCs w:val="24"/>
          <w:lang w:val="en-AU"/>
        </w:rPr>
        <w:t>Benetech</w:t>
      </w:r>
      <w:proofErr w:type="spellEnd"/>
      <w:r w:rsidRPr="00F76CCC">
        <w:rPr>
          <w:szCs w:val="24"/>
          <w:lang w:val="en-AU"/>
        </w:rPr>
        <w:t xml:space="preserve"> </w:t>
      </w:r>
    </w:p>
    <w:p w:rsidR="00D043CB" w:rsidRPr="00F76CCC" w:rsidRDefault="00D043CB" w:rsidP="00D043CB">
      <w:pPr>
        <w:spacing w:line="288" w:lineRule="auto"/>
        <w:ind w:left="720" w:hanging="720"/>
        <w:contextualSpacing/>
        <w:rPr>
          <w:szCs w:val="24"/>
          <w:lang w:val="en-AU"/>
        </w:rPr>
      </w:pPr>
    </w:p>
    <w:p w:rsidR="005A58C2" w:rsidRPr="00D043CB" w:rsidRDefault="00ED00E9" w:rsidP="00D043CB">
      <w:pPr>
        <w:pStyle w:val="Heading3"/>
        <w:shd w:val="clear" w:color="auto" w:fill="DEEAF6" w:themeFill="accent5" w:themeFillTint="33"/>
        <w:spacing w:before="120" w:line="288" w:lineRule="auto"/>
        <w:rPr>
          <w:rFonts w:eastAsia="Times"/>
          <w:color w:val="1B08A4"/>
          <w:lang w:val="en-AU" w:eastAsia="en-CA"/>
        </w:rPr>
      </w:pPr>
      <w:bookmarkStart w:id="13" w:name="_Toc65683394"/>
      <w:r w:rsidRPr="00D043CB">
        <w:rPr>
          <w:rFonts w:eastAsia="Times"/>
          <w:color w:val="1B08A4"/>
          <w:lang w:val="en-AU" w:eastAsia="en-CA"/>
        </w:rPr>
        <w:t xml:space="preserve">Wednesday, </w:t>
      </w:r>
      <w:r w:rsidR="005A58C2" w:rsidRPr="00D043CB">
        <w:rPr>
          <w:rFonts w:eastAsia="Times"/>
          <w:color w:val="1B08A4"/>
          <w:lang w:val="en-AU" w:eastAsia="en-CA"/>
        </w:rPr>
        <w:t>June 30</w:t>
      </w:r>
      <w:bookmarkEnd w:id="13"/>
    </w:p>
    <w:p w:rsidR="00ED00E9" w:rsidRPr="00F76CCC" w:rsidRDefault="00ED00E9" w:rsidP="00D043CB">
      <w:pPr>
        <w:pStyle w:val="Heading3"/>
        <w:spacing w:line="288" w:lineRule="auto"/>
        <w:rPr>
          <w:rFonts w:eastAsia="Times"/>
          <w:lang w:val="en-AU" w:eastAsia="en-CA"/>
        </w:rPr>
      </w:pPr>
      <w:bookmarkStart w:id="14" w:name="_Toc65683395"/>
      <w:r w:rsidRPr="00F76CCC">
        <w:rPr>
          <w:rFonts w:eastAsia="Times"/>
          <w:lang w:val="en-AU" w:eastAsia="en-CA"/>
        </w:rPr>
        <w:t xml:space="preserve">11.00 – 12.30 </w:t>
      </w:r>
      <w:r w:rsidR="003D59AF" w:rsidRPr="00F76CCC">
        <w:rPr>
          <w:rFonts w:eastAsia="Times"/>
          <w:lang w:val="en-AU" w:eastAsia="en-CA"/>
        </w:rPr>
        <w:t>PLENARY SESSION</w:t>
      </w:r>
      <w:bookmarkEnd w:id="14"/>
    </w:p>
    <w:p w:rsidR="00ED00E9" w:rsidRPr="003D59AF" w:rsidRDefault="00ED00E9" w:rsidP="00D043CB">
      <w:pPr>
        <w:spacing w:line="288" w:lineRule="auto"/>
        <w:rPr>
          <w:rFonts w:eastAsia="Times"/>
          <w:b/>
          <w:lang w:val="en-AU" w:eastAsia="en-CA"/>
        </w:rPr>
      </w:pPr>
      <w:r w:rsidRPr="003D59AF">
        <w:rPr>
          <w:rFonts w:eastAsia="Times"/>
          <w:b/>
          <w:lang w:val="en-AU" w:eastAsia="en-CA"/>
        </w:rPr>
        <w:t>Title:  Collaboration and Networking</w:t>
      </w:r>
    </w:p>
    <w:p w:rsidR="00ED00E9" w:rsidRPr="00F76CCC" w:rsidRDefault="00ED00E9" w:rsidP="00D043CB">
      <w:pPr>
        <w:spacing w:line="288" w:lineRule="auto"/>
        <w:rPr>
          <w:rFonts w:eastAsia="Times"/>
          <w:b/>
          <w:szCs w:val="24"/>
          <w:lang w:val="en-AU" w:eastAsia="en-CA"/>
        </w:rPr>
      </w:pPr>
      <w:r w:rsidRPr="00F76CCC">
        <w:rPr>
          <w:rFonts w:eastAsia="Times"/>
          <w:b/>
          <w:szCs w:val="24"/>
          <w:lang w:val="en-AU" w:eastAsia="en-CA"/>
        </w:rPr>
        <w:t>Keynote speaker:</w:t>
      </w:r>
      <w:r w:rsidR="00F917C5" w:rsidRPr="00F76CCC">
        <w:rPr>
          <w:rFonts w:eastAsia="Times"/>
          <w:b/>
          <w:szCs w:val="24"/>
          <w:lang w:val="en-AU" w:eastAsia="en-CA"/>
        </w:rPr>
        <w:t xml:space="preserve"> (To be finalised)</w:t>
      </w:r>
    </w:p>
    <w:p w:rsidR="00ED00E9" w:rsidRPr="00F76CCC" w:rsidRDefault="00ED00E9" w:rsidP="00D043CB">
      <w:pPr>
        <w:spacing w:line="288" w:lineRule="auto"/>
        <w:rPr>
          <w:rFonts w:eastAsia="Times"/>
          <w:b/>
          <w:szCs w:val="24"/>
          <w:lang w:val="en-AU" w:eastAsia="en-CA"/>
        </w:rPr>
      </w:pPr>
      <w:r w:rsidRPr="00F76CCC">
        <w:rPr>
          <w:rFonts w:eastAsia="Times"/>
          <w:b/>
          <w:szCs w:val="24"/>
          <w:lang w:val="en-AU" w:eastAsia="en-CA"/>
        </w:rPr>
        <w:t xml:space="preserve">Plenary speakers:  </w:t>
      </w:r>
      <w:r w:rsidR="00F917C5" w:rsidRPr="00F76CCC">
        <w:rPr>
          <w:rFonts w:eastAsia="Times"/>
          <w:b/>
          <w:szCs w:val="24"/>
          <w:lang w:val="en-AU" w:eastAsia="en-CA"/>
        </w:rPr>
        <w:t>(To be finalised)</w:t>
      </w:r>
    </w:p>
    <w:p w:rsidR="00ED00E9" w:rsidRPr="00F76CCC" w:rsidRDefault="00ED00E9" w:rsidP="00D043CB">
      <w:pPr>
        <w:pStyle w:val="Heading3"/>
        <w:spacing w:line="288" w:lineRule="auto"/>
        <w:rPr>
          <w:rFonts w:eastAsia="Times"/>
          <w:lang w:val="en-AU" w:eastAsia="en-CA"/>
        </w:rPr>
      </w:pPr>
      <w:bookmarkStart w:id="15" w:name="_Toc65683396"/>
      <w:r w:rsidRPr="00F76CCC">
        <w:rPr>
          <w:rFonts w:eastAsia="Times"/>
          <w:lang w:val="en-AU" w:eastAsia="en-CA"/>
        </w:rPr>
        <w:t xml:space="preserve">12.30 – 02.00 </w:t>
      </w:r>
      <w:r w:rsidR="003D59AF" w:rsidRPr="00F76CCC">
        <w:rPr>
          <w:rFonts w:eastAsia="Times"/>
          <w:lang w:val="en-AU" w:eastAsia="en-CA"/>
        </w:rPr>
        <w:t>VALEDICTORY SESSION</w:t>
      </w:r>
      <w:bookmarkEnd w:id="15"/>
      <w:r w:rsidR="003D59AF" w:rsidRPr="00F76CCC">
        <w:rPr>
          <w:rFonts w:eastAsia="Times"/>
          <w:lang w:val="en-AU" w:eastAsia="en-CA"/>
        </w:rPr>
        <w:t xml:space="preserve">  </w:t>
      </w:r>
      <w:r w:rsidRPr="00F76CCC">
        <w:rPr>
          <w:rFonts w:eastAsia="Times"/>
          <w:lang w:val="en-AU" w:eastAsia="en-CA"/>
        </w:rPr>
        <w:tab/>
      </w:r>
    </w:p>
    <w:p w:rsidR="00ED00E9" w:rsidRPr="00F76CCC" w:rsidRDefault="00ED00E9" w:rsidP="00D043CB">
      <w:pPr>
        <w:numPr>
          <w:ilvl w:val="0"/>
          <w:numId w:val="3"/>
        </w:numPr>
        <w:spacing w:line="288" w:lineRule="auto"/>
        <w:ind w:left="714" w:hanging="357"/>
        <w:rPr>
          <w:rFonts w:eastAsia="Calibri"/>
          <w:szCs w:val="24"/>
          <w:lang w:val="en-AU" w:eastAsia="en-US"/>
        </w:rPr>
      </w:pPr>
      <w:r w:rsidRPr="00F76CCC">
        <w:rPr>
          <w:rFonts w:eastAsia="Calibri"/>
          <w:szCs w:val="24"/>
          <w:lang w:val="en-AU" w:eastAsia="en-US"/>
        </w:rPr>
        <w:t xml:space="preserve">Welcome Remarks – President ONCE </w:t>
      </w:r>
      <w:r w:rsidRPr="00F76CCC">
        <w:rPr>
          <w:rFonts w:eastAsia="Calibri"/>
          <w:szCs w:val="24"/>
          <w:lang w:val="en-AU" w:eastAsia="en-US"/>
        </w:rPr>
        <w:tab/>
      </w:r>
    </w:p>
    <w:p w:rsidR="00ED00E9" w:rsidRPr="00F76CCC" w:rsidRDefault="00ED00E9" w:rsidP="00D043CB">
      <w:pPr>
        <w:numPr>
          <w:ilvl w:val="0"/>
          <w:numId w:val="3"/>
        </w:numPr>
        <w:spacing w:line="288" w:lineRule="auto"/>
        <w:ind w:left="714" w:hanging="357"/>
        <w:rPr>
          <w:rFonts w:eastAsia="Calibri"/>
          <w:szCs w:val="24"/>
          <w:lang w:val="en-AU" w:eastAsia="en-US"/>
        </w:rPr>
      </w:pPr>
      <w:r w:rsidRPr="00F76CCC">
        <w:rPr>
          <w:rFonts w:eastAsia="Calibri"/>
          <w:szCs w:val="24"/>
          <w:lang w:val="en-AU" w:eastAsia="en-US"/>
        </w:rPr>
        <w:t xml:space="preserve">Welcome Remarks – President Elect, WBU </w:t>
      </w:r>
      <w:r w:rsidRPr="00F76CCC">
        <w:rPr>
          <w:rFonts w:eastAsia="Calibri"/>
          <w:szCs w:val="24"/>
          <w:lang w:val="en-AU" w:eastAsia="en-US"/>
        </w:rPr>
        <w:tab/>
      </w:r>
    </w:p>
    <w:p w:rsidR="00ED00E9" w:rsidRPr="00F76CCC" w:rsidRDefault="00ED00E9" w:rsidP="00D043CB">
      <w:pPr>
        <w:numPr>
          <w:ilvl w:val="0"/>
          <w:numId w:val="3"/>
        </w:numPr>
        <w:spacing w:line="288" w:lineRule="auto"/>
        <w:ind w:left="714" w:hanging="357"/>
        <w:rPr>
          <w:rFonts w:eastAsia="Calibri"/>
          <w:szCs w:val="24"/>
          <w:lang w:val="en-AU" w:eastAsia="en-US"/>
        </w:rPr>
      </w:pPr>
      <w:r w:rsidRPr="00F76CCC">
        <w:rPr>
          <w:rFonts w:eastAsia="Calibri"/>
          <w:szCs w:val="24"/>
          <w:lang w:val="en-AU" w:eastAsia="en-US"/>
        </w:rPr>
        <w:lastRenderedPageBreak/>
        <w:t xml:space="preserve">Welcome Remarks – President Elect, ICEVI </w:t>
      </w:r>
    </w:p>
    <w:p w:rsidR="00ED00E9" w:rsidRPr="00F76CCC" w:rsidRDefault="00ED00E9" w:rsidP="00D043CB">
      <w:pPr>
        <w:numPr>
          <w:ilvl w:val="0"/>
          <w:numId w:val="3"/>
        </w:numPr>
        <w:spacing w:line="288" w:lineRule="auto"/>
        <w:ind w:left="714" w:hanging="357"/>
        <w:rPr>
          <w:rFonts w:eastAsia="Calibri"/>
          <w:szCs w:val="24"/>
          <w:lang w:val="en-AU" w:eastAsia="en-US"/>
        </w:rPr>
      </w:pPr>
      <w:r w:rsidRPr="00F76CCC">
        <w:rPr>
          <w:rFonts w:eastAsia="Calibri"/>
          <w:szCs w:val="24"/>
          <w:lang w:val="en-AU" w:eastAsia="en-US"/>
        </w:rPr>
        <w:t>Introduction of new regional presidents of WBU and ICEVI</w:t>
      </w:r>
      <w:r w:rsidRPr="00F76CCC">
        <w:rPr>
          <w:rFonts w:eastAsia="Calibri"/>
          <w:szCs w:val="24"/>
          <w:lang w:val="en-AU" w:eastAsia="en-US"/>
        </w:rPr>
        <w:tab/>
      </w:r>
    </w:p>
    <w:p w:rsidR="00ED00E9" w:rsidRPr="00F76CCC" w:rsidRDefault="00ED00E9" w:rsidP="00D043CB">
      <w:pPr>
        <w:numPr>
          <w:ilvl w:val="0"/>
          <w:numId w:val="3"/>
        </w:numPr>
        <w:spacing w:line="288" w:lineRule="auto"/>
        <w:ind w:left="714" w:hanging="357"/>
        <w:rPr>
          <w:rFonts w:eastAsia="Calibri"/>
          <w:szCs w:val="24"/>
          <w:lang w:val="en-AU" w:eastAsia="en-US"/>
        </w:rPr>
      </w:pPr>
      <w:r w:rsidRPr="00F76CCC">
        <w:rPr>
          <w:rFonts w:eastAsia="Calibri"/>
          <w:szCs w:val="24"/>
          <w:lang w:val="en-AU" w:eastAsia="en-US"/>
        </w:rPr>
        <w:t>WBU Awards</w:t>
      </w:r>
      <w:r w:rsidRPr="00F76CCC">
        <w:rPr>
          <w:rFonts w:eastAsia="Calibri"/>
          <w:szCs w:val="24"/>
          <w:lang w:val="en-AU" w:eastAsia="en-US"/>
        </w:rPr>
        <w:tab/>
      </w:r>
    </w:p>
    <w:p w:rsidR="00ED00E9" w:rsidRDefault="00ED00E9" w:rsidP="00D043CB">
      <w:pPr>
        <w:numPr>
          <w:ilvl w:val="0"/>
          <w:numId w:val="3"/>
        </w:numPr>
        <w:spacing w:line="288" w:lineRule="auto"/>
        <w:ind w:left="714" w:hanging="357"/>
        <w:contextualSpacing/>
        <w:rPr>
          <w:rFonts w:eastAsia="Calibri"/>
          <w:szCs w:val="24"/>
          <w:lang w:val="en-AU" w:eastAsia="en-US"/>
        </w:rPr>
      </w:pPr>
      <w:r w:rsidRPr="00F76CCC">
        <w:rPr>
          <w:rFonts w:eastAsia="Calibri"/>
          <w:szCs w:val="24"/>
          <w:lang w:val="en-AU" w:eastAsia="en-US"/>
        </w:rPr>
        <w:t>Valedictory Address (To be invited</w:t>
      </w:r>
      <w:r w:rsidR="00562B6C" w:rsidRPr="00F76CCC">
        <w:rPr>
          <w:rFonts w:eastAsia="Calibri"/>
          <w:szCs w:val="24"/>
          <w:lang w:val="en-AU" w:eastAsia="en-US"/>
        </w:rPr>
        <w:t>)</w:t>
      </w:r>
    </w:p>
    <w:p w:rsidR="004C48D2" w:rsidRPr="00F76CCC" w:rsidRDefault="004C48D2" w:rsidP="004C48D2">
      <w:pPr>
        <w:spacing w:line="288" w:lineRule="auto"/>
        <w:ind w:left="357"/>
        <w:contextualSpacing/>
        <w:rPr>
          <w:rFonts w:eastAsia="Calibri"/>
          <w:szCs w:val="24"/>
          <w:lang w:val="en-AU" w:eastAsia="en-US"/>
        </w:rPr>
      </w:pPr>
    </w:p>
    <w:p w:rsidR="00C014FF" w:rsidRPr="002E7F00" w:rsidRDefault="005A58C2" w:rsidP="00D043CB">
      <w:pPr>
        <w:pStyle w:val="Heading3"/>
        <w:spacing w:line="288" w:lineRule="auto"/>
        <w:rPr>
          <w:lang w:val="en-AU"/>
        </w:rPr>
      </w:pPr>
      <w:bookmarkStart w:id="16" w:name="_Toc65683397"/>
      <w:r w:rsidRPr="002E7F00">
        <w:rPr>
          <w:lang w:val="en-AU"/>
        </w:rPr>
        <w:t>Information for ICEVI p</w:t>
      </w:r>
      <w:r w:rsidR="00C014FF" w:rsidRPr="002E7F00">
        <w:rPr>
          <w:lang w:val="en-AU"/>
        </w:rPr>
        <w:t xml:space="preserve">articipants </w:t>
      </w:r>
      <w:r w:rsidR="00007567" w:rsidRPr="002E7F00">
        <w:rPr>
          <w:lang w:val="en-AU"/>
        </w:rPr>
        <w:t xml:space="preserve">of the </w:t>
      </w:r>
      <w:r w:rsidR="005505EC" w:rsidRPr="002E7F00">
        <w:rPr>
          <w:lang w:val="en-AU"/>
        </w:rPr>
        <w:t xml:space="preserve">World </w:t>
      </w:r>
      <w:r w:rsidRPr="002E7F00">
        <w:t>B</w:t>
      </w:r>
      <w:r w:rsidR="005505EC" w:rsidRPr="002E7F00">
        <w:t>lindness</w:t>
      </w:r>
      <w:r w:rsidR="005505EC" w:rsidRPr="002E7F00">
        <w:rPr>
          <w:lang w:val="en-AU"/>
        </w:rPr>
        <w:t xml:space="preserve"> Summit</w:t>
      </w:r>
      <w:bookmarkEnd w:id="16"/>
    </w:p>
    <w:p w:rsidR="001F45ED" w:rsidRPr="00F76CCC" w:rsidRDefault="00C014FF" w:rsidP="00D043CB">
      <w:pPr>
        <w:spacing w:after="200" w:line="288" w:lineRule="auto"/>
        <w:rPr>
          <w:lang w:val="en-AU"/>
        </w:rPr>
      </w:pPr>
      <w:r w:rsidRPr="00F76CCC">
        <w:rPr>
          <w:lang w:val="en-AU"/>
        </w:rPr>
        <w:t xml:space="preserve">As the forthcoming </w:t>
      </w:r>
      <w:r w:rsidR="00F917C5" w:rsidRPr="00F76CCC">
        <w:rPr>
          <w:lang w:val="en-AU"/>
        </w:rPr>
        <w:t>World B</w:t>
      </w:r>
      <w:r w:rsidRPr="00F76CCC">
        <w:rPr>
          <w:lang w:val="en-AU"/>
        </w:rPr>
        <w:t>lind</w:t>
      </w:r>
      <w:r w:rsidR="00D11437" w:rsidRPr="00F76CCC">
        <w:rPr>
          <w:lang w:val="en-AU"/>
        </w:rPr>
        <w:t xml:space="preserve">ness </w:t>
      </w:r>
      <w:r w:rsidR="00F917C5" w:rsidRPr="00F76CCC">
        <w:rPr>
          <w:lang w:val="en-AU"/>
        </w:rPr>
        <w:t>S</w:t>
      </w:r>
      <w:r w:rsidR="005A58C2">
        <w:rPr>
          <w:lang w:val="en-AU"/>
        </w:rPr>
        <w:t xml:space="preserve">ummit is a </w:t>
      </w:r>
      <w:r w:rsidRPr="00F76CCC">
        <w:rPr>
          <w:lang w:val="en-AU"/>
        </w:rPr>
        <w:t xml:space="preserve">virtual </w:t>
      </w:r>
      <w:r w:rsidR="005A58C2">
        <w:rPr>
          <w:lang w:val="en-AU"/>
        </w:rPr>
        <w:t>event</w:t>
      </w:r>
      <w:r w:rsidR="00571338" w:rsidRPr="00F76CCC">
        <w:rPr>
          <w:lang w:val="en-AU"/>
        </w:rPr>
        <w:t>, ICEVI</w:t>
      </w:r>
      <w:r w:rsidRPr="00F76CCC">
        <w:rPr>
          <w:lang w:val="en-AU"/>
        </w:rPr>
        <w:t xml:space="preserve"> will be al</w:t>
      </w:r>
      <w:r w:rsidR="00571338" w:rsidRPr="00F76CCC">
        <w:rPr>
          <w:lang w:val="en-AU"/>
        </w:rPr>
        <w:t>tering</w:t>
      </w:r>
      <w:r w:rsidR="008B2C9D">
        <w:rPr>
          <w:lang w:val="en-AU"/>
        </w:rPr>
        <w:t xml:space="preserve"> some of its usual</w:t>
      </w:r>
      <w:r w:rsidR="00F7741F" w:rsidRPr="00F76CCC">
        <w:rPr>
          <w:lang w:val="en-AU"/>
        </w:rPr>
        <w:t xml:space="preserve"> </w:t>
      </w:r>
      <w:r w:rsidR="005A58C2">
        <w:rPr>
          <w:lang w:val="en-AU"/>
        </w:rPr>
        <w:t xml:space="preserve">in-person General Assembly </w:t>
      </w:r>
      <w:r w:rsidR="00F7741F" w:rsidRPr="00F76CCC">
        <w:rPr>
          <w:lang w:val="en-AU"/>
        </w:rPr>
        <w:t xml:space="preserve">events </w:t>
      </w:r>
      <w:r w:rsidR="005A58C2">
        <w:rPr>
          <w:lang w:val="en-AU"/>
        </w:rPr>
        <w:t>to accommodate the online format</w:t>
      </w:r>
      <w:r w:rsidR="00F917C5" w:rsidRPr="00F76CCC">
        <w:rPr>
          <w:lang w:val="en-AU"/>
        </w:rPr>
        <w:t xml:space="preserve">. In the </w:t>
      </w:r>
      <w:r w:rsidR="005A58C2">
        <w:rPr>
          <w:lang w:val="en-AU"/>
        </w:rPr>
        <w:t>most recent</w:t>
      </w:r>
      <w:r w:rsidR="00F917C5" w:rsidRPr="00F76CCC">
        <w:rPr>
          <w:lang w:val="en-AU"/>
        </w:rPr>
        <w:t xml:space="preserve"> joint G</w:t>
      </w:r>
      <w:r w:rsidR="00F7741F" w:rsidRPr="00F76CCC">
        <w:rPr>
          <w:lang w:val="en-AU"/>
        </w:rPr>
        <w:t xml:space="preserve">eneral </w:t>
      </w:r>
      <w:r w:rsidR="00F917C5" w:rsidRPr="00F76CCC">
        <w:rPr>
          <w:lang w:val="en-AU"/>
        </w:rPr>
        <w:t xml:space="preserve">Assembly </w:t>
      </w:r>
      <w:r w:rsidR="00F7741F" w:rsidRPr="00F76CCC">
        <w:rPr>
          <w:lang w:val="en-AU"/>
        </w:rPr>
        <w:t>of WB</w:t>
      </w:r>
      <w:r w:rsidR="00E12571" w:rsidRPr="00F76CCC">
        <w:rPr>
          <w:lang w:val="en-AU"/>
        </w:rPr>
        <w:t>U</w:t>
      </w:r>
      <w:r w:rsidR="00F7741F" w:rsidRPr="00F76CCC">
        <w:rPr>
          <w:lang w:val="en-AU"/>
        </w:rPr>
        <w:t xml:space="preserve"> and the IC</w:t>
      </w:r>
      <w:r w:rsidR="00E12571" w:rsidRPr="00F76CCC">
        <w:rPr>
          <w:lang w:val="en-AU"/>
        </w:rPr>
        <w:t>EVI</w:t>
      </w:r>
      <w:r w:rsidR="005A58C2">
        <w:rPr>
          <w:lang w:val="en-AU"/>
        </w:rPr>
        <w:t>,</w:t>
      </w:r>
      <w:r w:rsidR="00117BEC" w:rsidRPr="00F76CCC">
        <w:rPr>
          <w:lang w:val="en-AU"/>
        </w:rPr>
        <w:t xml:space="preserve"> held in </w:t>
      </w:r>
      <w:proofErr w:type="spellStart"/>
      <w:r w:rsidR="00117BEC" w:rsidRPr="00F76CCC">
        <w:rPr>
          <w:lang w:val="en-AU"/>
        </w:rPr>
        <w:t>Orlando</w:t>
      </w:r>
      <w:proofErr w:type="spellEnd"/>
      <w:r w:rsidR="00F917C5" w:rsidRPr="00F76CCC">
        <w:rPr>
          <w:lang w:val="en-AU"/>
        </w:rPr>
        <w:t xml:space="preserve"> USA in 2016</w:t>
      </w:r>
      <w:r w:rsidR="00F7741F" w:rsidRPr="00F76CCC">
        <w:rPr>
          <w:lang w:val="en-AU"/>
        </w:rPr>
        <w:t xml:space="preserve">, </w:t>
      </w:r>
      <w:r w:rsidR="00E12571" w:rsidRPr="00F76CCC">
        <w:rPr>
          <w:lang w:val="en-AU"/>
        </w:rPr>
        <w:t>ICEVI</w:t>
      </w:r>
      <w:r w:rsidR="007815E2" w:rsidRPr="00F76CCC">
        <w:rPr>
          <w:lang w:val="en-AU"/>
        </w:rPr>
        <w:t xml:space="preserve"> participants had the opportunity to present technical </w:t>
      </w:r>
      <w:r w:rsidR="00117BEC" w:rsidRPr="00F76CCC">
        <w:rPr>
          <w:lang w:val="en-AU"/>
        </w:rPr>
        <w:t xml:space="preserve">papers. For the </w:t>
      </w:r>
      <w:r w:rsidR="00523D9F">
        <w:rPr>
          <w:lang w:val="en-AU"/>
        </w:rPr>
        <w:t>postponed Madrid 2020 joint</w:t>
      </w:r>
      <w:r w:rsidR="005A58C2">
        <w:rPr>
          <w:lang w:val="en-AU"/>
        </w:rPr>
        <w:t xml:space="preserve"> </w:t>
      </w:r>
      <w:r w:rsidR="00117BEC" w:rsidRPr="00F76CCC">
        <w:rPr>
          <w:lang w:val="en-AU"/>
        </w:rPr>
        <w:t>General A</w:t>
      </w:r>
      <w:r w:rsidR="007815E2" w:rsidRPr="00F76CCC">
        <w:rPr>
          <w:lang w:val="en-AU"/>
        </w:rPr>
        <w:t>ssembly</w:t>
      </w:r>
      <w:r w:rsidR="00523D9F">
        <w:rPr>
          <w:lang w:val="en-AU"/>
        </w:rPr>
        <w:t>, ICEVI</w:t>
      </w:r>
      <w:r w:rsidR="007815E2" w:rsidRPr="00F76CCC">
        <w:rPr>
          <w:lang w:val="en-AU"/>
        </w:rPr>
        <w:t xml:space="preserve"> received more than 120 </w:t>
      </w:r>
      <w:r w:rsidR="005A58C2">
        <w:rPr>
          <w:lang w:val="en-AU"/>
        </w:rPr>
        <w:t xml:space="preserve">presentation </w:t>
      </w:r>
      <w:r w:rsidR="007815E2" w:rsidRPr="00F76CCC">
        <w:rPr>
          <w:lang w:val="en-AU"/>
        </w:rPr>
        <w:t>abstracts</w:t>
      </w:r>
      <w:r w:rsidR="005A58C2">
        <w:rPr>
          <w:lang w:val="en-AU"/>
        </w:rPr>
        <w:t xml:space="preserve">. </w:t>
      </w:r>
      <w:r w:rsidR="007815E2" w:rsidRPr="00F76CCC">
        <w:rPr>
          <w:lang w:val="en-AU"/>
        </w:rPr>
        <w:t>Unfortunately</w:t>
      </w:r>
      <w:r w:rsidR="005A58C2">
        <w:rPr>
          <w:lang w:val="en-AU"/>
        </w:rPr>
        <w:t xml:space="preserve">, due to the virtual nature of the 2021 </w:t>
      </w:r>
      <w:r w:rsidR="00523D9F">
        <w:rPr>
          <w:lang w:val="en-AU"/>
        </w:rPr>
        <w:t xml:space="preserve">joint </w:t>
      </w:r>
      <w:r w:rsidR="005A58C2">
        <w:rPr>
          <w:lang w:val="en-AU"/>
        </w:rPr>
        <w:t xml:space="preserve">General Assembly and the challenges of world time zones, </w:t>
      </w:r>
      <w:r w:rsidR="00963414" w:rsidRPr="00F76CCC">
        <w:rPr>
          <w:lang w:val="en-AU"/>
        </w:rPr>
        <w:t>ICEVI</w:t>
      </w:r>
      <w:r w:rsidR="007815E2" w:rsidRPr="00F76CCC">
        <w:rPr>
          <w:lang w:val="en-AU"/>
        </w:rPr>
        <w:t xml:space="preserve"> </w:t>
      </w:r>
      <w:r w:rsidR="005A58C2">
        <w:rPr>
          <w:lang w:val="en-AU"/>
        </w:rPr>
        <w:t>is unable</w:t>
      </w:r>
      <w:r w:rsidR="007815E2" w:rsidRPr="00F76CCC">
        <w:rPr>
          <w:lang w:val="en-AU"/>
        </w:rPr>
        <w:t xml:space="preserve"> to </w:t>
      </w:r>
      <w:r w:rsidR="005A58C2">
        <w:rPr>
          <w:lang w:val="en-AU"/>
        </w:rPr>
        <w:t xml:space="preserve">accommodate the technical papers. </w:t>
      </w:r>
      <w:r w:rsidR="00846523" w:rsidRPr="00F76CCC">
        <w:rPr>
          <w:lang w:val="en-AU"/>
        </w:rPr>
        <w:t>Instead</w:t>
      </w:r>
      <w:r w:rsidR="00B25C1E">
        <w:rPr>
          <w:lang w:val="en-AU"/>
        </w:rPr>
        <w:t>,</w:t>
      </w:r>
      <w:r w:rsidR="00846523" w:rsidRPr="00F76CCC">
        <w:rPr>
          <w:lang w:val="en-AU"/>
        </w:rPr>
        <w:t xml:space="preserve"> IC</w:t>
      </w:r>
      <w:r w:rsidR="00B00AE6" w:rsidRPr="00F76CCC">
        <w:rPr>
          <w:lang w:val="en-AU"/>
        </w:rPr>
        <w:t xml:space="preserve">EVI </w:t>
      </w:r>
      <w:r w:rsidR="00846523" w:rsidRPr="00F76CCC">
        <w:rPr>
          <w:lang w:val="en-AU"/>
        </w:rPr>
        <w:t xml:space="preserve">will be organising 13 </w:t>
      </w:r>
      <w:r w:rsidR="00B25C1E">
        <w:rPr>
          <w:lang w:val="en-AU"/>
        </w:rPr>
        <w:t xml:space="preserve">of the 30 </w:t>
      </w:r>
      <w:r w:rsidR="00846523" w:rsidRPr="00F76CCC">
        <w:rPr>
          <w:lang w:val="en-AU"/>
        </w:rPr>
        <w:t xml:space="preserve">webinar sessions that </w:t>
      </w:r>
      <w:r w:rsidR="00B25C1E">
        <w:rPr>
          <w:lang w:val="en-AU"/>
        </w:rPr>
        <w:t xml:space="preserve">will take place during the 2021 World Blindness Summit. </w:t>
      </w:r>
    </w:p>
    <w:p w:rsidR="00B25C1E" w:rsidRDefault="00B25C1E" w:rsidP="00D043CB">
      <w:pPr>
        <w:spacing w:after="200" w:line="288" w:lineRule="auto"/>
        <w:rPr>
          <w:lang w:val="en-AU"/>
        </w:rPr>
      </w:pPr>
      <w:r>
        <w:rPr>
          <w:lang w:val="en-AU"/>
        </w:rPr>
        <w:t xml:space="preserve">There are </w:t>
      </w:r>
      <w:r w:rsidR="008F0FC6" w:rsidRPr="00F76CCC">
        <w:rPr>
          <w:lang w:val="en-AU"/>
        </w:rPr>
        <w:t xml:space="preserve">three major </w:t>
      </w:r>
      <w:r>
        <w:rPr>
          <w:lang w:val="en-AU"/>
        </w:rPr>
        <w:t xml:space="preserve">ICEVI </w:t>
      </w:r>
      <w:r w:rsidR="00C6626D">
        <w:rPr>
          <w:lang w:val="en-AU"/>
        </w:rPr>
        <w:t xml:space="preserve">events during the </w:t>
      </w:r>
      <w:r>
        <w:rPr>
          <w:lang w:val="en-AU"/>
        </w:rPr>
        <w:t>World Blindness Summit. T</w:t>
      </w:r>
      <w:r w:rsidR="00117BEC" w:rsidRPr="00F76CCC">
        <w:rPr>
          <w:lang w:val="en-AU"/>
        </w:rPr>
        <w:t xml:space="preserve">he first </w:t>
      </w:r>
      <w:r w:rsidR="00C6626D">
        <w:rPr>
          <w:lang w:val="en-AU"/>
        </w:rPr>
        <w:t xml:space="preserve">event </w:t>
      </w:r>
      <w:r w:rsidR="00117BEC" w:rsidRPr="00F76CCC">
        <w:rPr>
          <w:lang w:val="en-AU"/>
        </w:rPr>
        <w:t>is the General A</w:t>
      </w:r>
      <w:r w:rsidR="008F0FC6" w:rsidRPr="00F76CCC">
        <w:rPr>
          <w:lang w:val="en-AU"/>
        </w:rPr>
        <w:t>ssembly</w:t>
      </w:r>
      <w:r w:rsidR="00523D9F">
        <w:rPr>
          <w:lang w:val="en-AU"/>
        </w:rPr>
        <w:t xml:space="preserve"> meeting</w:t>
      </w:r>
      <w:r w:rsidR="00117BEC" w:rsidRPr="00F76CCC">
        <w:rPr>
          <w:lang w:val="en-AU"/>
        </w:rPr>
        <w:t>,</w:t>
      </w:r>
      <w:r w:rsidR="008F0FC6" w:rsidRPr="00F76CCC">
        <w:rPr>
          <w:lang w:val="en-AU"/>
        </w:rPr>
        <w:t xml:space="preserve"> </w:t>
      </w:r>
      <w:r>
        <w:rPr>
          <w:lang w:val="en-AU"/>
        </w:rPr>
        <w:t xml:space="preserve">during </w:t>
      </w:r>
      <w:r w:rsidR="008F0FC6" w:rsidRPr="00F76CCC">
        <w:rPr>
          <w:lang w:val="en-AU"/>
        </w:rPr>
        <w:t xml:space="preserve">which </w:t>
      </w:r>
      <w:r w:rsidR="00523D9F">
        <w:rPr>
          <w:lang w:val="en-AU"/>
        </w:rPr>
        <w:t>any governance issues and election of Principal O</w:t>
      </w:r>
      <w:r w:rsidR="008F0FC6" w:rsidRPr="00F76CCC">
        <w:rPr>
          <w:lang w:val="en-AU"/>
        </w:rPr>
        <w:t xml:space="preserve">fficers for the next </w:t>
      </w:r>
      <w:proofErr w:type="spellStart"/>
      <w:r w:rsidR="00117BEC" w:rsidRPr="00F76CCC">
        <w:rPr>
          <w:lang w:val="en-AU"/>
        </w:rPr>
        <w:t>q</w:t>
      </w:r>
      <w:r w:rsidR="0015195A" w:rsidRPr="00F76CCC">
        <w:rPr>
          <w:lang w:val="en-AU"/>
        </w:rPr>
        <w:t>uadrennium</w:t>
      </w:r>
      <w:proofErr w:type="spellEnd"/>
      <w:r w:rsidR="0015195A" w:rsidRPr="00F76CCC">
        <w:rPr>
          <w:lang w:val="en-AU"/>
        </w:rPr>
        <w:t xml:space="preserve"> </w:t>
      </w:r>
      <w:r w:rsidR="00523D9F">
        <w:rPr>
          <w:lang w:val="en-AU"/>
        </w:rPr>
        <w:t>takes place.</w:t>
      </w:r>
      <w:r>
        <w:rPr>
          <w:lang w:val="en-AU"/>
        </w:rPr>
        <w:t xml:space="preserve"> The General Assembly will also include</w:t>
      </w:r>
      <w:r w:rsidR="008F0FC6" w:rsidRPr="00F76CCC">
        <w:rPr>
          <w:lang w:val="en-AU"/>
        </w:rPr>
        <w:t xml:space="preserve"> </w:t>
      </w:r>
      <w:r>
        <w:rPr>
          <w:lang w:val="en-AU"/>
        </w:rPr>
        <w:t>a review</w:t>
      </w:r>
      <w:r w:rsidR="008F0FC6" w:rsidRPr="00F76CCC">
        <w:rPr>
          <w:lang w:val="en-AU"/>
        </w:rPr>
        <w:t xml:space="preserve"> the </w:t>
      </w:r>
      <w:r>
        <w:rPr>
          <w:lang w:val="en-AU"/>
        </w:rPr>
        <w:t xml:space="preserve">activities </w:t>
      </w:r>
      <w:r w:rsidR="008F0FC6" w:rsidRPr="00F76CCC">
        <w:rPr>
          <w:lang w:val="en-AU"/>
        </w:rPr>
        <w:t>of I</w:t>
      </w:r>
      <w:r w:rsidR="007B5C44" w:rsidRPr="00F76CCC">
        <w:rPr>
          <w:lang w:val="en-AU"/>
        </w:rPr>
        <w:t>CEVI</w:t>
      </w:r>
      <w:r w:rsidR="008F0FC6" w:rsidRPr="00F76CCC">
        <w:rPr>
          <w:lang w:val="en-AU"/>
        </w:rPr>
        <w:t xml:space="preserve"> during </w:t>
      </w:r>
      <w:r>
        <w:rPr>
          <w:lang w:val="en-AU"/>
        </w:rPr>
        <w:t>2016-</w:t>
      </w:r>
      <w:r w:rsidR="008F0FC6" w:rsidRPr="00F76CCC">
        <w:rPr>
          <w:lang w:val="en-AU"/>
        </w:rPr>
        <w:t xml:space="preserve">2020. </w:t>
      </w:r>
      <w:r w:rsidR="00FC6EA2" w:rsidRPr="00F76CCC">
        <w:rPr>
          <w:lang w:val="en-AU"/>
        </w:rPr>
        <w:t>The</w:t>
      </w:r>
      <w:r>
        <w:rPr>
          <w:lang w:val="en-AU"/>
        </w:rPr>
        <w:t xml:space="preserve"> </w:t>
      </w:r>
      <w:r w:rsidR="00DA3394">
        <w:rPr>
          <w:lang w:val="en-AU"/>
        </w:rPr>
        <w:t xml:space="preserve">12 nominated </w:t>
      </w:r>
      <w:r w:rsidR="00FC6EA2" w:rsidRPr="00F76CCC">
        <w:rPr>
          <w:lang w:val="en-AU"/>
        </w:rPr>
        <w:t xml:space="preserve">delegates from each region of ICEVI </w:t>
      </w:r>
      <w:r w:rsidR="002A2E45" w:rsidRPr="00F76CCC">
        <w:rPr>
          <w:lang w:val="en-AU"/>
        </w:rPr>
        <w:t>are</w:t>
      </w:r>
      <w:r w:rsidR="00FC6EA2" w:rsidRPr="00F76CCC">
        <w:rPr>
          <w:lang w:val="en-AU"/>
        </w:rPr>
        <w:t xml:space="preserve"> finalised by the respective regional </w:t>
      </w:r>
      <w:r>
        <w:rPr>
          <w:lang w:val="en-AU"/>
        </w:rPr>
        <w:t>Committees</w:t>
      </w:r>
      <w:r w:rsidR="00FC6EA2" w:rsidRPr="00F76CCC">
        <w:rPr>
          <w:lang w:val="en-AU"/>
        </w:rPr>
        <w:t xml:space="preserve"> and th</w:t>
      </w:r>
      <w:r>
        <w:rPr>
          <w:lang w:val="en-AU"/>
        </w:rPr>
        <w:t>e finalised delegate list will be provided to the</w:t>
      </w:r>
      <w:r w:rsidR="00DA3394">
        <w:rPr>
          <w:lang w:val="en-AU"/>
        </w:rPr>
        <w:t xml:space="preserve"> H</w:t>
      </w:r>
      <w:r w:rsidR="00DA3394" w:rsidRPr="00F76CCC">
        <w:rPr>
          <w:lang w:val="en-AU"/>
        </w:rPr>
        <w:t xml:space="preserve">ost </w:t>
      </w:r>
      <w:r w:rsidR="00DA3394">
        <w:rPr>
          <w:lang w:val="en-AU"/>
        </w:rPr>
        <w:t>C</w:t>
      </w:r>
      <w:r w:rsidR="00DA3394" w:rsidRPr="00F76CCC">
        <w:rPr>
          <w:lang w:val="en-AU"/>
        </w:rPr>
        <w:t>ommittee</w:t>
      </w:r>
      <w:r w:rsidR="00DA3394">
        <w:rPr>
          <w:lang w:val="en-AU"/>
        </w:rPr>
        <w:t xml:space="preserve"> of the</w:t>
      </w:r>
      <w:r>
        <w:rPr>
          <w:lang w:val="en-AU"/>
        </w:rPr>
        <w:t xml:space="preserve"> World Blindness Summit</w:t>
      </w:r>
      <w:r w:rsidR="00FC6EA2" w:rsidRPr="00F76CCC">
        <w:rPr>
          <w:lang w:val="en-AU"/>
        </w:rPr>
        <w:t xml:space="preserve">. </w:t>
      </w:r>
    </w:p>
    <w:p w:rsidR="000B6536" w:rsidRPr="00F76CCC" w:rsidRDefault="00B25C1E" w:rsidP="00D043CB">
      <w:pPr>
        <w:spacing w:after="200" w:line="288" w:lineRule="auto"/>
        <w:rPr>
          <w:lang w:val="en-AU"/>
        </w:rPr>
      </w:pPr>
      <w:r>
        <w:rPr>
          <w:lang w:val="en-AU"/>
        </w:rPr>
        <w:t>Each nominated regional delegate is</w:t>
      </w:r>
      <w:r w:rsidR="005E0E0E" w:rsidRPr="00F76CCC">
        <w:rPr>
          <w:lang w:val="en-AU"/>
        </w:rPr>
        <w:t xml:space="preserve"> requested to </w:t>
      </w:r>
      <w:r>
        <w:rPr>
          <w:lang w:val="en-AU"/>
        </w:rPr>
        <w:t>select the “</w:t>
      </w:r>
      <w:r w:rsidR="005E0E0E" w:rsidRPr="00F76CCC">
        <w:rPr>
          <w:lang w:val="en-AU"/>
        </w:rPr>
        <w:t>delegate</w:t>
      </w:r>
      <w:r>
        <w:rPr>
          <w:lang w:val="en-AU"/>
        </w:rPr>
        <w:t>” option when registering</w:t>
      </w:r>
      <w:r w:rsidR="00523D9F">
        <w:rPr>
          <w:lang w:val="en-AU"/>
        </w:rPr>
        <w:t xml:space="preserve"> on the </w:t>
      </w:r>
      <w:hyperlink r:id="rId39" w:history="1">
        <w:r w:rsidR="00523D9F" w:rsidRPr="006B6110">
          <w:rPr>
            <w:rStyle w:val="Hyperlink"/>
            <w:sz w:val="22"/>
            <w:lang w:val="en-AU"/>
          </w:rPr>
          <w:t>World Blindness Summit</w:t>
        </w:r>
      </w:hyperlink>
      <w:r w:rsidR="00523D9F">
        <w:rPr>
          <w:sz w:val="22"/>
          <w:lang w:val="en-AU"/>
        </w:rPr>
        <w:t xml:space="preserve"> website</w:t>
      </w:r>
      <w:r>
        <w:rPr>
          <w:lang w:val="en-AU"/>
        </w:rPr>
        <w:t>. All other participants are requested to select the “participant” option. This is an important distinction</w:t>
      </w:r>
      <w:r w:rsidR="00C6626D">
        <w:rPr>
          <w:lang w:val="en-AU"/>
        </w:rPr>
        <w:t>, as the nominated regional delegates have</w:t>
      </w:r>
      <w:r>
        <w:rPr>
          <w:lang w:val="en-AU"/>
        </w:rPr>
        <w:t xml:space="preserve"> voting </w:t>
      </w:r>
      <w:r w:rsidR="00C6626D">
        <w:rPr>
          <w:lang w:val="en-AU"/>
        </w:rPr>
        <w:t>rights</w:t>
      </w:r>
      <w:r>
        <w:rPr>
          <w:lang w:val="en-AU"/>
        </w:rPr>
        <w:t xml:space="preserve"> during the </w:t>
      </w:r>
      <w:r w:rsidR="00C6626D">
        <w:rPr>
          <w:lang w:val="en-AU"/>
        </w:rPr>
        <w:t xml:space="preserve">ICEVI </w:t>
      </w:r>
      <w:r>
        <w:rPr>
          <w:lang w:val="en-AU"/>
        </w:rPr>
        <w:t>General Assembly</w:t>
      </w:r>
      <w:r w:rsidR="00523D9F">
        <w:rPr>
          <w:lang w:val="en-AU"/>
        </w:rPr>
        <w:t xml:space="preserve"> meeting</w:t>
      </w:r>
      <w:r>
        <w:rPr>
          <w:lang w:val="en-AU"/>
        </w:rPr>
        <w:t>.</w:t>
      </w:r>
    </w:p>
    <w:p w:rsidR="00ED5C57" w:rsidRPr="00F76CCC" w:rsidRDefault="00C6626D" w:rsidP="00D043CB">
      <w:pPr>
        <w:spacing w:after="200" w:line="288" w:lineRule="auto"/>
        <w:rPr>
          <w:lang w:val="en-AU"/>
        </w:rPr>
      </w:pPr>
      <w:r>
        <w:rPr>
          <w:lang w:val="en-AU"/>
        </w:rPr>
        <w:t xml:space="preserve">The second set of </w:t>
      </w:r>
      <w:r w:rsidR="007C0DE4">
        <w:rPr>
          <w:lang w:val="en-AU"/>
        </w:rPr>
        <w:t>key ICEVI events</w:t>
      </w:r>
      <w:r w:rsidR="00EA4BAA" w:rsidRPr="00F76CCC">
        <w:rPr>
          <w:lang w:val="en-AU"/>
        </w:rPr>
        <w:t xml:space="preserve"> </w:t>
      </w:r>
      <w:r w:rsidR="007C0DE4">
        <w:rPr>
          <w:lang w:val="en-AU"/>
        </w:rPr>
        <w:t>during the World Blindness Summit are</w:t>
      </w:r>
      <w:r w:rsidR="00117BEC" w:rsidRPr="00F76CCC">
        <w:rPr>
          <w:lang w:val="en-AU"/>
        </w:rPr>
        <w:t xml:space="preserve"> the Regional M</w:t>
      </w:r>
      <w:r w:rsidR="00EA4BAA" w:rsidRPr="00F76CCC">
        <w:rPr>
          <w:lang w:val="en-AU"/>
        </w:rPr>
        <w:t>eeting</w:t>
      </w:r>
      <w:r w:rsidR="007C0DE4">
        <w:rPr>
          <w:lang w:val="en-AU"/>
        </w:rPr>
        <w:t>s</w:t>
      </w:r>
      <w:r w:rsidR="00EA4BAA" w:rsidRPr="00F76CCC">
        <w:rPr>
          <w:lang w:val="en-AU"/>
        </w:rPr>
        <w:t xml:space="preserve"> which</w:t>
      </w:r>
      <w:r>
        <w:rPr>
          <w:lang w:val="en-AU"/>
        </w:rPr>
        <w:t xml:space="preserve"> take place</w:t>
      </w:r>
      <w:r w:rsidR="00EA4BAA" w:rsidRPr="00F76CCC">
        <w:rPr>
          <w:lang w:val="en-AU"/>
        </w:rPr>
        <w:t xml:space="preserve"> </w:t>
      </w:r>
      <w:r w:rsidRPr="00F76CCC">
        <w:rPr>
          <w:lang w:val="en-AU"/>
        </w:rPr>
        <w:t>on</w:t>
      </w:r>
      <w:r>
        <w:rPr>
          <w:lang w:val="en-AU"/>
        </w:rPr>
        <w:t xml:space="preserve"> Day 2 of the Summit,</w:t>
      </w:r>
      <w:r w:rsidRPr="00F76CCC">
        <w:rPr>
          <w:lang w:val="en-AU"/>
        </w:rPr>
        <w:t xml:space="preserve"> </w:t>
      </w:r>
      <w:r>
        <w:rPr>
          <w:lang w:val="en-AU"/>
        </w:rPr>
        <w:t>29</w:t>
      </w:r>
      <w:r w:rsidRPr="00C6626D">
        <w:rPr>
          <w:vertAlign w:val="superscript"/>
          <w:lang w:val="en-AU"/>
        </w:rPr>
        <w:t>th</w:t>
      </w:r>
      <w:r>
        <w:rPr>
          <w:lang w:val="en-AU"/>
        </w:rPr>
        <w:t xml:space="preserve"> June from</w:t>
      </w:r>
      <w:r w:rsidRPr="00F76CCC">
        <w:rPr>
          <w:lang w:val="en-AU"/>
        </w:rPr>
        <w:t xml:space="preserve"> 11</w:t>
      </w:r>
      <w:r>
        <w:rPr>
          <w:lang w:val="en-AU"/>
        </w:rPr>
        <w:t>am</w:t>
      </w:r>
      <w:r w:rsidRPr="00F76CCC">
        <w:rPr>
          <w:lang w:val="en-AU"/>
        </w:rPr>
        <w:t xml:space="preserve"> </w:t>
      </w:r>
      <w:r>
        <w:rPr>
          <w:lang w:val="en-AU"/>
        </w:rPr>
        <w:t xml:space="preserve">to 12:30 PM Madrid time. The meetings </w:t>
      </w:r>
      <w:r w:rsidR="007C0DE4">
        <w:rPr>
          <w:lang w:val="en-AU"/>
        </w:rPr>
        <w:t>are</w:t>
      </w:r>
      <w:r w:rsidR="00EA4BAA" w:rsidRPr="00F76CCC">
        <w:rPr>
          <w:lang w:val="en-AU"/>
        </w:rPr>
        <w:t xml:space="preserve"> open to all delegates and participants from </w:t>
      </w:r>
      <w:r w:rsidR="007C0DE4">
        <w:rPr>
          <w:lang w:val="en-AU"/>
        </w:rPr>
        <w:t xml:space="preserve">each of the seven global ICEVI </w:t>
      </w:r>
      <w:r w:rsidR="00117BEC" w:rsidRPr="00F76CCC">
        <w:rPr>
          <w:lang w:val="en-AU"/>
        </w:rPr>
        <w:t>region</w:t>
      </w:r>
      <w:r w:rsidR="007C0DE4">
        <w:rPr>
          <w:lang w:val="en-AU"/>
        </w:rPr>
        <w:t>s</w:t>
      </w:r>
      <w:r w:rsidR="00117BEC" w:rsidRPr="00F76CCC">
        <w:rPr>
          <w:lang w:val="en-AU"/>
        </w:rPr>
        <w:t xml:space="preserve">. </w:t>
      </w:r>
      <w:r w:rsidR="00523D9F">
        <w:rPr>
          <w:lang w:val="en-AU"/>
        </w:rPr>
        <w:lastRenderedPageBreak/>
        <w:t>The P</w:t>
      </w:r>
      <w:r w:rsidR="005306DD" w:rsidRPr="00F76CCC">
        <w:rPr>
          <w:lang w:val="en-AU"/>
        </w:rPr>
        <w:t xml:space="preserve">residents of the </w:t>
      </w:r>
      <w:r w:rsidR="00ED5C57" w:rsidRPr="00F76CCC">
        <w:rPr>
          <w:lang w:val="en-AU"/>
        </w:rPr>
        <w:t>ICEVI</w:t>
      </w:r>
      <w:r w:rsidR="005306DD" w:rsidRPr="00F76CCC">
        <w:rPr>
          <w:lang w:val="en-AU"/>
        </w:rPr>
        <w:t xml:space="preserve"> regions will be organising the </w:t>
      </w:r>
      <w:r>
        <w:rPr>
          <w:lang w:val="en-AU"/>
        </w:rPr>
        <w:t>agenda and meeting preparations.</w:t>
      </w:r>
    </w:p>
    <w:p w:rsidR="00117BEC" w:rsidRDefault="00EC731E" w:rsidP="00D043CB">
      <w:pPr>
        <w:spacing w:after="200" w:line="288" w:lineRule="auto"/>
        <w:rPr>
          <w:lang w:val="en-AU"/>
        </w:rPr>
      </w:pPr>
      <w:r w:rsidRPr="00F76CCC">
        <w:rPr>
          <w:lang w:val="en-AU"/>
        </w:rPr>
        <w:t xml:space="preserve">The third </w:t>
      </w:r>
      <w:r w:rsidR="00C6626D">
        <w:rPr>
          <w:lang w:val="en-AU"/>
        </w:rPr>
        <w:t>set of key ICEVI events</w:t>
      </w:r>
      <w:r w:rsidR="00C6626D" w:rsidRPr="00F76CCC">
        <w:rPr>
          <w:lang w:val="en-AU"/>
        </w:rPr>
        <w:t xml:space="preserve"> </w:t>
      </w:r>
      <w:r w:rsidR="00C6626D">
        <w:rPr>
          <w:lang w:val="en-AU"/>
        </w:rPr>
        <w:t xml:space="preserve">during the World Blindness Summit are the thematic </w:t>
      </w:r>
      <w:r w:rsidR="00117BEC" w:rsidRPr="00F76CCC">
        <w:rPr>
          <w:lang w:val="en-AU"/>
        </w:rPr>
        <w:t>W</w:t>
      </w:r>
      <w:r w:rsidRPr="00F76CCC">
        <w:rPr>
          <w:lang w:val="en-AU"/>
        </w:rPr>
        <w:t>ebinars</w:t>
      </w:r>
      <w:r w:rsidR="00C6626D">
        <w:rPr>
          <w:lang w:val="en-AU"/>
        </w:rPr>
        <w:t xml:space="preserve">. Once registration for the Summit opens in mid-March 2021, you are encouraged to register early, as </w:t>
      </w:r>
      <w:r w:rsidRPr="00F76CCC">
        <w:rPr>
          <w:lang w:val="en-AU"/>
        </w:rPr>
        <w:t>each webinar can accommodate only 10</w:t>
      </w:r>
      <w:r w:rsidR="00B31233" w:rsidRPr="00F76CCC">
        <w:rPr>
          <w:lang w:val="en-AU"/>
        </w:rPr>
        <w:t>0-</w:t>
      </w:r>
      <w:r w:rsidRPr="00F76CCC">
        <w:rPr>
          <w:lang w:val="en-AU"/>
        </w:rPr>
        <w:t xml:space="preserve">120 participants on </w:t>
      </w:r>
      <w:r w:rsidR="00C6626D">
        <w:rPr>
          <w:lang w:val="en-AU"/>
        </w:rPr>
        <w:t>a</w:t>
      </w:r>
      <w:r w:rsidR="00B31233" w:rsidRPr="00F76CCC">
        <w:rPr>
          <w:lang w:val="en-AU"/>
        </w:rPr>
        <w:t xml:space="preserve"> </w:t>
      </w:r>
      <w:r w:rsidRPr="00F76CCC">
        <w:rPr>
          <w:lang w:val="en-AU"/>
        </w:rPr>
        <w:t>first come first serve</w:t>
      </w:r>
      <w:r w:rsidR="00523D9F">
        <w:rPr>
          <w:lang w:val="en-AU"/>
        </w:rPr>
        <w:t>d</w:t>
      </w:r>
      <w:r w:rsidRPr="00F76CCC">
        <w:rPr>
          <w:lang w:val="en-AU"/>
        </w:rPr>
        <w:t xml:space="preserve"> basis. </w:t>
      </w:r>
    </w:p>
    <w:p w:rsidR="00767875" w:rsidRPr="00523D9F" w:rsidRDefault="00AF19C4" w:rsidP="00D043CB">
      <w:pPr>
        <w:spacing w:after="0" w:line="288" w:lineRule="auto"/>
        <w:rPr>
          <w:lang w:val="en-AU"/>
        </w:rPr>
      </w:pPr>
      <w:r w:rsidRPr="00F76CCC">
        <w:rPr>
          <w:lang w:val="en-AU"/>
        </w:rPr>
        <w:t>In summary</w:t>
      </w:r>
      <w:r w:rsidR="00117BEC" w:rsidRPr="00F76CCC">
        <w:rPr>
          <w:lang w:val="en-AU"/>
        </w:rPr>
        <w:t>,</w:t>
      </w:r>
      <w:r w:rsidR="00C6626D">
        <w:rPr>
          <w:lang w:val="en-AU"/>
        </w:rPr>
        <w:t xml:space="preserve"> </w:t>
      </w:r>
      <w:r w:rsidR="00DA3394">
        <w:rPr>
          <w:lang w:val="en-AU"/>
        </w:rPr>
        <w:t>the nominated</w:t>
      </w:r>
      <w:r w:rsidRPr="00F76CCC">
        <w:rPr>
          <w:lang w:val="en-AU"/>
        </w:rPr>
        <w:t xml:space="preserve"> </w:t>
      </w:r>
      <w:r w:rsidR="00C6626D">
        <w:rPr>
          <w:lang w:val="en-AU"/>
        </w:rPr>
        <w:t>“</w:t>
      </w:r>
      <w:r w:rsidRPr="00F76CCC">
        <w:rPr>
          <w:lang w:val="en-AU"/>
        </w:rPr>
        <w:t>delegate</w:t>
      </w:r>
      <w:r w:rsidR="00C6626D">
        <w:rPr>
          <w:lang w:val="en-AU"/>
        </w:rPr>
        <w:t>s</w:t>
      </w:r>
      <w:r w:rsidR="00DA3394">
        <w:rPr>
          <w:lang w:val="en-AU"/>
        </w:rPr>
        <w:t xml:space="preserve">” </w:t>
      </w:r>
      <w:r w:rsidR="00523D9F">
        <w:rPr>
          <w:lang w:val="en-AU"/>
        </w:rPr>
        <w:t>for</w:t>
      </w:r>
      <w:r w:rsidR="00DA3394">
        <w:rPr>
          <w:lang w:val="en-AU"/>
        </w:rPr>
        <w:t xml:space="preserve"> each region</w:t>
      </w:r>
      <w:r w:rsidR="00C6626D">
        <w:rPr>
          <w:lang w:val="en-AU"/>
        </w:rPr>
        <w:t xml:space="preserve"> have</w:t>
      </w:r>
      <w:r w:rsidRPr="00F76CCC">
        <w:rPr>
          <w:lang w:val="en-AU"/>
        </w:rPr>
        <w:t xml:space="preserve"> access to all three </w:t>
      </w:r>
      <w:r w:rsidR="00C6626D">
        <w:rPr>
          <w:lang w:val="en-AU"/>
        </w:rPr>
        <w:t>key ICEVI events</w:t>
      </w:r>
      <w:r w:rsidRPr="00F76CCC">
        <w:rPr>
          <w:lang w:val="en-AU"/>
        </w:rPr>
        <w:t xml:space="preserve"> </w:t>
      </w:r>
      <w:r w:rsidR="00C6626D">
        <w:rPr>
          <w:lang w:val="en-AU"/>
        </w:rPr>
        <w:t xml:space="preserve">during the World Blindness Summit. These are </w:t>
      </w:r>
      <w:r w:rsidR="00DA3394">
        <w:rPr>
          <w:lang w:val="en-AU"/>
        </w:rPr>
        <w:t xml:space="preserve">the </w:t>
      </w:r>
      <w:r w:rsidR="00C6626D">
        <w:rPr>
          <w:lang w:val="en-AU"/>
        </w:rPr>
        <w:t>General A</w:t>
      </w:r>
      <w:r w:rsidRPr="00F76CCC">
        <w:rPr>
          <w:lang w:val="en-AU"/>
        </w:rPr>
        <w:t>ssembly meeting</w:t>
      </w:r>
      <w:r w:rsidR="001004CF" w:rsidRPr="00F76CCC">
        <w:rPr>
          <w:lang w:val="en-AU"/>
        </w:rPr>
        <w:t>,</w:t>
      </w:r>
      <w:r w:rsidRPr="00F76CCC">
        <w:rPr>
          <w:lang w:val="en-AU"/>
        </w:rPr>
        <w:t xml:space="preserve"> </w:t>
      </w:r>
      <w:r w:rsidR="00C6626D">
        <w:rPr>
          <w:lang w:val="en-AU"/>
        </w:rPr>
        <w:t xml:space="preserve">the </w:t>
      </w:r>
      <w:r w:rsidRPr="00F76CCC">
        <w:rPr>
          <w:lang w:val="en-AU"/>
        </w:rPr>
        <w:t>regional meeting</w:t>
      </w:r>
      <w:r w:rsidR="00C6626D">
        <w:rPr>
          <w:lang w:val="en-AU"/>
        </w:rPr>
        <w:t>s</w:t>
      </w:r>
      <w:r w:rsidRPr="00F76CCC">
        <w:rPr>
          <w:lang w:val="en-AU"/>
        </w:rPr>
        <w:t xml:space="preserve"> and </w:t>
      </w:r>
      <w:r w:rsidR="00C6626D">
        <w:rPr>
          <w:lang w:val="en-AU"/>
        </w:rPr>
        <w:t xml:space="preserve">the </w:t>
      </w:r>
      <w:r w:rsidRPr="00F76CCC">
        <w:rPr>
          <w:lang w:val="en-AU"/>
        </w:rPr>
        <w:t>thematic webinars</w:t>
      </w:r>
      <w:r w:rsidR="00DA3394">
        <w:rPr>
          <w:lang w:val="en-AU"/>
        </w:rPr>
        <w:t>. “P</w:t>
      </w:r>
      <w:r w:rsidRPr="00F76CCC">
        <w:rPr>
          <w:lang w:val="en-AU"/>
        </w:rPr>
        <w:t>articipants</w:t>
      </w:r>
      <w:r w:rsidR="00DA3394">
        <w:rPr>
          <w:lang w:val="en-AU"/>
        </w:rPr>
        <w:t>”</w:t>
      </w:r>
      <w:r w:rsidRPr="00F76CCC">
        <w:rPr>
          <w:lang w:val="en-AU"/>
        </w:rPr>
        <w:t xml:space="preserve"> are eligible only for the regional meetings and the thematic webinars</w:t>
      </w:r>
      <w:r w:rsidR="00EF3C84" w:rsidRPr="00F76CCC">
        <w:rPr>
          <w:lang w:val="en-AU"/>
        </w:rPr>
        <w:t xml:space="preserve">.  </w:t>
      </w:r>
      <w:r w:rsidR="000D57D5" w:rsidRPr="00F76CCC">
        <w:rPr>
          <w:lang w:val="en-AU"/>
        </w:rPr>
        <w:t xml:space="preserve">Therefore we request </w:t>
      </w:r>
      <w:r w:rsidR="002A2E45" w:rsidRPr="00F76CCC">
        <w:rPr>
          <w:lang w:val="en-AU"/>
        </w:rPr>
        <w:t>ICEVI members</w:t>
      </w:r>
      <w:r w:rsidR="000D57D5" w:rsidRPr="00F76CCC">
        <w:rPr>
          <w:lang w:val="en-AU"/>
        </w:rPr>
        <w:t xml:space="preserve"> </w:t>
      </w:r>
      <w:r w:rsidR="00DA3394">
        <w:rPr>
          <w:lang w:val="en-AU"/>
        </w:rPr>
        <w:t xml:space="preserve">and partners </w:t>
      </w:r>
      <w:r w:rsidR="000D57D5" w:rsidRPr="00F76CCC">
        <w:rPr>
          <w:lang w:val="en-AU"/>
        </w:rPr>
        <w:t>to register as participants unless you are sure that you are one of the 12 delegates no</w:t>
      </w:r>
      <w:r w:rsidR="00DA3394">
        <w:rPr>
          <w:lang w:val="en-AU"/>
        </w:rPr>
        <w:t>minated</w:t>
      </w:r>
      <w:r w:rsidR="000D57D5" w:rsidRPr="00F76CCC">
        <w:rPr>
          <w:lang w:val="en-AU"/>
        </w:rPr>
        <w:t xml:space="preserve"> by the respective regions.</w:t>
      </w:r>
    </w:p>
    <w:p w:rsidR="00D043CB" w:rsidRDefault="00D043CB" w:rsidP="00D043CB">
      <w:pPr>
        <w:pStyle w:val="Heading2"/>
        <w:spacing w:before="0" w:after="0" w:line="288" w:lineRule="auto"/>
        <w:rPr>
          <w:lang w:val="en-US"/>
        </w:rPr>
      </w:pPr>
    </w:p>
    <w:p w:rsidR="008D78FC" w:rsidRPr="00D043CB" w:rsidRDefault="008D78FC" w:rsidP="004C48D2">
      <w:pPr>
        <w:pStyle w:val="Heading2"/>
        <w:shd w:val="clear" w:color="auto" w:fill="E2EFD9" w:themeFill="accent6" w:themeFillTint="33"/>
        <w:spacing w:line="288" w:lineRule="auto"/>
        <w:rPr>
          <w:color w:val="385623" w:themeColor="accent6" w:themeShade="80"/>
          <w:lang w:val="en-AU"/>
        </w:rPr>
      </w:pPr>
      <w:bookmarkStart w:id="17" w:name="_Toc65683398"/>
      <w:r w:rsidRPr="00D043CB">
        <w:rPr>
          <w:color w:val="385623" w:themeColor="accent6" w:themeShade="80"/>
          <w:lang w:val="en-AU"/>
        </w:rPr>
        <w:t xml:space="preserve">January 2021 issue of </w:t>
      </w:r>
      <w:r w:rsidR="008F534C" w:rsidRPr="00D043CB">
        <w:rPr>
          <w:color w:val="385623" w:themeColor="accent6" w:themeShade="80"/>
          <w:lang w:val="en-AU"/>
        </w:rPr>
        <w:t>The</w:t>
      </w:r>
      <w:r w:rsidRPr="00D043CB">
        <w:rPr>
          <w:color w:val="385623" w:themeColor="accent6" w:themeShade="80"/>
          <w:lang w:val="en-AU"/>
        </w:rPr>
        <w:t xml:space="preserve"> </w:t>
      </w:r>
      <w:r w:rsidR="008F534C" w:rsidRPr="00D043CB">
        <w:rPr>
          <w:color w:val="385623" w:themeColor="accent6" w:themeShade="80"/>
          <w:lang w:val="en-AU"/>
        </w:rPr>
        <w:t>Educator</w:t>
      </w:r>
      <w:bookmarkEnd w:id="17"/>
    </w:p>
    <w:p w:rsidR="00523D9F" w:rsidRDefault="00C94FA9" w:rsidP="00D043CB">
      <w:pPr>
        <w:spacing w:after="200" w:line="288" w:lineRule="auto"/>
        <w:rPr>
          <w:lang w:val="en-AU"/>
        </w:rPr>
      </w:pPr>
      <w:r>
        <w:rPr>
          <w:lang w:val="en-AU"/>
        </w:rPr>
        <w:t xml:space="preserve">You may be </w:t>
      </w:r>
      <w:r w:rsidR="008D78FC" w:rsidRPr="00F76CCC">
        <w:rPr>
          <w:lang w:val="en-AU"/>
        </w:rPr>
        <w:t xml:space="preserve">aware that ICEVI has been publishing </w:t>
      </w:r>
      <w:r>
        <w:rPr>
          <w:lang w:val="en-AU"/>
        </w:rPr>
        <w:t xml:space="preserve">two </w:t>
      </w:r>
      <w:r w:rsidR="008D78FC" w:rsidRPr="00F76CCC">
        <w:rPr>
          <w:lang w:val="en-AU"/>
        </w:rPr>
        <w:t>thematic issues of its magazine</w:t>
      </w:r>
      <w:r>
        <w:rPr>
          <w:lang w:val="en-AU"/>
        </w:rPr>
        <w:t>,</w:t>
      </w:r>
      <w:r w:rsidR="008D78FC" w:rsidRPr="00F76CCC">
        <w:rPr>
          <w:lang w:val="en-AU"/>
        </w:rPr>
        <w:t xml:space="preserve"> </w:t>
      </w:r>
      <w:r w:rsidR="00665F94" w:rsidRPr="00F76CCC">
        <w:rPr>
          <w:lang w:val="en-AU"/>
        </w:rPr>
        <w:t>The</w:t>
      </w:r>
      <w:r w:rsidR="00117BEC" w:rsidRPr="00F76CCC">
        <w:rPr>
          <w:lang w:val="en-AU"/>
        </w:rPr>
        <w:t xml:space="preserve"> E</w:t>
      </w:r>
      <w:r w:rsidR="008D78FC" w:rsidRPr="00F76CCC">
        <w:rPr>
          <w:lang w:val="en-AU"/>
        </w:rPr>
        <w:t>ducator</w:t>
      </w:r>
      <w:r>
        <w:rPr>
          <w:lang w:val="en-AU"/>
        </w:rPr>
        <w:t>, each year</w:t>
      </w:r>
      <w:r w:rsidR="008D78FC" w:rsidRPr="00F76CCC">
        <w:rPr>
          <w:lang w:val="en-AU"/>
        </w:rPr>
        <w:t xml:space="preserve">. The January 2021 issue </w:t>
      </w:r>
      <w:r>
        <w:rPr>
          <w:lang w:val="en-AU"/>
        </w:rPr>
        <w:t xml:space="preserve">will be a </w:t>
      </w:r>
      <w:r w:rsidR="008D78FC" w:rsidRPr="00F76CCC">
        <w:rPr>
          <w:lang w:val="en-AU"/>
        </w:rPr>
        <w:t xml:space="preserve">special </w:t>
      </w:r>
      <w:r>
        <w:rPr>
          <w:lang w:val="en-AU"/>
        </w:rPr>
        <w:t xml:space="preserve">issue, </w:t>
      </w:r>
      <w:r w:rsidR="008267C1">
        <w:rPr>
          <w:lang w:val="en-AU"/>
        </w:rPr>
        <w:t xml:space="preserve">as it is published </w:t>
      </w:r>
      <w:r w:rsidR="00665F94" w:rsidRPr="00F76CCC">
        <w:rPr>
          <w:lang w:val="en-AU"/>
        </w:rPr>
        <w:t>prior</w:t>
      </w:r>
      <w:r w:rsidR="00117BEC" w:rsidRPr="00F76CCC">
        <w:rPr>
          <w:lang w:val="en-AU"/>
        </w:rPr>
        <w:t xml:space="preserve"> to the </w:t>
      </w:r>
      <w:r>
        <w:rPr>
          <w:lang w:val="en-AU"/>
        </w:rPr>
        <w:t xml:space="preserve">June 2021 </w:t>
      </w:r>
      <w:r w:rsidR="00117BEC" w:rsidRPr="00F76CCC">
        <w:rPr>
          <w:lang w:val="en-AU"/>
        </w:rPr>
        <w:t>General A</w:t>
      </w:r>
      <w:r w:rsidR="003C0571" w:rsidRPr="00F76CCC">
        <w:rPr>
          <w:lang w:val="en-AU"/>
        </w:rPr>
        <w:t>ssembly</w:t>
      </w:r>
      <w:r>
        <w:rPr>
          <w:lang w:val="en-AU"/>
        </w:rPr>
        <w:t>. As per the C</w:t>
      </w:r>
      <w:r w:rsidR="003C0571" w:rsidRPr="00F76CCC">
        <w:rPr>
          <w:lang w:val="en-AU"/>
        </w:rPr>
        <w:t>onstitution of ICEVI</w:t>
      </w:r>
      <w:r w:rsidR="00665F94" w:rsidRPr="00F76CCC">
        <w:rPr>
          <w:lang w:val="en-AU"/>
        </w:rPr>
        <w:t xml:space="preserve">, </w:t>
      </w:r>
      <w:r w:rsidR="008267C1">
        <w:rPr>
          <w:lang w:val="en-AU"/>
        </w:rPr>
        <w:t xml:space="preserve">any </w:t>
      </w:r>
      <w:r w:rsidR="003C0571" w:rsidRPr="00F76CCC">
        <w:rPr>
          <w:lang w:val="en-AU"/>
        </w:rPr>
        <w:t>resolutions</w:t>
      </w:r>
      <w:r w:rsidR="008267C1">
        <w:rPr>
          <w:lang w:val="en-AU"/>
        </w:rPr>
        <w:t xml:space="preserve"> proposed by the ICEVI Executive C</w:t>
      </w:r>
      <w:r w:rsidR="008267C1" w:rsidRPr="00F76CCC">
        <w:rPr>
          <w:lang w:val="en-AU"/>
        </w:rPr>
        <w:t xml:space="preserve">ommittee </w:t>
      </w:r>
      <w:r w:rsidR="008267C1">
        <w:rPr>
          <w:lang w:val="en-AU"/>
        </w:rPr>
        <w:t xml:space="preserve">(EXCO) </w:t>
      </w:r>
      <w:r>
        <w:rPr>
          <w:lang w:val="en-AU"/>
        </w:rPr>
        <w:t xml:space="preserve">should be </w:t>
      </w:r>
      <w:r w:rsidR="008267C1">
        <w:rPr>
          <w:lang w:val="en-AU"/>
        </w:rPr>
        <w:t xml:space="preserve">promulgated widely to the ICEVI global constituency prior to the General Assembly meeting. </w:t>
      </w:r>
    </w:p>
    <w:p w:rsidR="003362E5" w:rsidRDefault="00A927E5" w:rsidP="00D043CB">
      <w:pPr>
        <w:spacing w:after="200" w:line="288" w:lineRule="auto"/>
        <w:rPr>
          <w:lang w:val="en-AU"/>
        </w:rPr>
      </w:pPr>
      <w:r w:rsidRPr="00F76CCC">
        <w:rPr>
          <w:lang w:val="en-AU"/>
        </w:rPr>
        <w:t xml:space="preserve">The </w:t>
      </w:r>
      <w:r w:rsidR="00BE179E" w:rsidRPr="00F76CCC">
        <w:rPr>
          <w:lang w:val="en-AU"/>
        </w:rPr>
        <w:t>ICEVI</w:t>
      </w:r>
      <w:r w:rsidR="00117BEC" w:rsidRPr="00F76CCC">
        <w:rPr>
          <w:lang w:val="en-AU"/>
        </w:rPr>
        <w:t xml:space="preserve"> </w:t>
      </w:r>
      <w:r w:rsidR="00523D9F">
        <w:rPr>
          <w:lang w:val="en-AU"/>
        </w:rPr>
        <w:t xml:space="preserve">EXCO </w:t>
      </w:r>
      <w:r w:rsidR="00117BEC" w:rsidRPr="00F76CCC">
        <w:rPr>
          <w:lang w:val="en-AU"/>
        </w:rPr>
        <w:t>formed a Governance C</w:t>
      </w:r>
      <w:r w:rsidRPr="00F76CCC">
        <w:rPr>
          <w:lang w:val="en-AU"/>
        </w:rPr>
        <w:t>ommittee in 2018</w:t>
      </w:r>
      <w:r w:rsidR="00523D9F">
        <w:rPr>
          <w:lang w:val="en-AU"/>
        </w:rPr>
        <w:t xml:space="preserve"> which was tasked with developing a governance framework </w:t>
      </w:r>
      <w:r w:rsidRPr="00F76CCC">
        <w:rPr>
          <w:lang w:val="en-AU"/>
        </w:rPr>
        <w:t xml:space="preserve">that would strengthen </w:t>
      </w:r>
      <w:r w:rsidR="00523D9F">
        <w:rPr>
          <w:lang w:val="en-AU"/>
        </w:rPr>
        <w:t xml:space="preserve">and guide </w:t>
      </w:r>
      <w:r w:rsidRPr="00F76CCC">
        <w:rPr>
          <w:lang w:val="en-AU"/>
        </w:rPr>
        <w:t xml:space="preserve">collaboration and networking between global </w:t>
      </w:r>
      <w:r w:rsidR="00695749" w:rsidRPr="00F76CCC">
        <w:rPr>
          <w:lang w:val="en-AU"/>
        </w:rPr>
        <w:t>and</w:t>
      </w:r>
      <w:r w:rsidR="00075213" w:rsidRPr="00F76CCC">
        <w:rPr>
          <w:lang w:val="en-AU"/>
        </w:rPr>
        <w:t xml:space="preserve"> </w:t>
      </w:r>
      <w:r w:rsidR="00523D9F">
        <w:rPr>
          <w:lang w:val="en-AU"/>
        </w:rPr>
        <w:t>regional bodies of ICEVI</w:t>
      </w:r>
      <w:r w:rsidR="00075213" w:rsidRPr="00F76CCC">
        <w:rPr>
          <w:lang w:val="en-AU"/>
        </w:rPr>
        <w:t>. Th</w:t>
      </w:r>
      <w:r w:rsidR="003362E5">
        <w:rPr>
          <w:lang w:val="en-AU"/>
        </w:rPr>
        <w:t xml:space="preserve">e framework was </w:t>
      </w:r>
      <w:r w:rsidR="00075213" w:rsidRPr="00F76CCC">
        <w:rPr>
          <w:lang w:val="en-AU"/>
        </w:rPr>
        <w:t>considered</w:t>
      </w:r>
      <w:r w:rsidR="003362E5">
        <w:rPr>
          <w:lang w:val="en-AU"/>
        </w:rPr>
        <w:t xml:space="preserve"> important,</w:t>
      </w:r>
      <w:r w:rsidR="00075213" w:rsidRPr="00F76CCC">
        <w:rPr>
          <w:lang w:val="en-AU"/>
        </w:rPr>
        <w:t xml:space="preserve"> especially in </w:t>
      </w:r>
      <w:r w:rsidR="003362E5">
        <w:rPr>
          <w:lang w:val="en-AU"/>
        </w:rPr>
        <w:t>view</w:t>
      </w:r>
      <w:r w:rsidR="00075213" w:rsidRPr="00F76CCC">
        <w:rPr>
          <w:lang w:val="en-AU"/>
        </w:rPr>
        <w:t xml:space="preserve"> of </w:t>
      </w:r>
      <w:r w:rsidR="003362E5">
        <w:rPr>
          <w:lang w:val="en-AU"/>
        </w:rPr>
        <w:t xml:space="preserve">the </w:t>
      </w:r>
      <w:r w:rsidR="00075213" w:rsidRPr="00F76CCC">
        <w:rPr>
          <w:lang w:val="en-AU"/>
        </w:rPr>
        <w:t>ICEVI regions becomin</w:t>
      </w:r>
      <w:r w:rsidR="003362E5">
        <w:rPr>
          <w:lang w:val="en-AU"/>
        </w:rPr>
        <w:t>g registered legal bodies. To</w:t>
      </w:r>
      <w:r w:rsidR="00075213" w:rsidRPr="00F76CCC">
        <w:rPr>
          <w:lang w:val="en-AU"/>
        </w:rPr>
        <w:t xml:space="preserve"> date</w:t>
      </w:r>
      <w:r w:rsidR="003362E5">
        <w:rPr>
          <w:lang w:val="en-AU"/>
        </w:rPr>
        <w:t>,</w:t>
      </w:r>
      <w:r w:rsidR="00075213" w:rsidRPr="00F76CCC">
        <w:rPr>
          <w:lang w:val="en-AU"/>
        </w:rPr>
        <w:t xml:space="preserve"> </w:t>
      </w:r>
      <w:r w:rsidR="00D95A40" w:rsidRPr="00F76CCC">
        <w:rPr>
          <w:lang w:val="en-AU"/>
        </w:rPr>
        <w:t xml:space="preserve">ICEVI </w:t>
      </w:r>
      <w:r w:rsidR="00075213" w:rsidRPr="00F76CCC">
        <w:rPr>
          <w:lang w:val="en-AU"/>
        </w:rPr>
        <w:t>Africa</w:t>
      </w:r>
      <w:r w:rsidR="00D95A40" w:rsidRPr="00F76CCC">
        <w:rPr>
          <w:lang w:val="en-AU"/>
        </w:rPr>
        <w:t xml:space="preserve">, ICEVI </w:t>
      </w:r>
      <w:r w:rsidR="00075213" w:rsidRPr="00F76CCC">
        <w:rPr>
          <w:lang w:val="en-AU"/>
        </w:rPr>
        <w:t>Europe</w:t>
      </w:r>
      <w:r w:rsidR="00D95A40" w:rsidRPr="00F76CCC">
        <w:rPr>
          <w:lang w:val="en-AU"/>
        </w:rPr>
        <w:t>, ICEVI Latin</w:t>
      </w:r>
      <w:r w:rsidR="00075213" w:rsidRPr="00F76CCC">
        <w:rPr>
          <w:lang w:val="en-AU"/>
        </w:rPr>
        <w:t xml:space="preserve"> America and ICEVI Pacific are </w:t>
      </w:r>
      <w:r w:rsidR="001119E6" w:rsidRPr="00F76CCC">
        <w:rPr>
          <w:lang w:val="en-AU"/>
        </w:rPr>
        <w:t xml:space="preserve">registered legal bodies </w:t>
      </w:r>
      <w:r w:rsidR="003362E5">
        <w:rPr>
          <w:lang w:val="en-AU"/>
        </w:rPr>
        <w:t xml:space="preserve">in their respective regions </w:t>
      </w:r>
      <w:r w:rsidR="001119E6" w:rsidRPr="00F76CCC">
        <w:rPr>
          <w:lang w:val="en-AU"/>
        </w:rPr>
        <w:t>and have opportunities to collaborate wi</w:t>
      </w:r>
      <w:r w:rsidR="00117BEC" w:rsidRPr="00F76CCC">
        <w:rPr>
          <w:lang w:val="en-AU"/>
        </w:rPr>
        <w:t>th international bodies for regional development.</w:t>
      </w:r>
    </w:p>
    <w:p w:rsidR="00553DAF" w:rsidRDefault="00117BEC" w:rsidP="00D043CB">
      <w:pPr>
        <w:spacing w:after="200" w:line="288" w:lineRule="auto"/>
        <w:rPr>
          <w:lang w:val="en-AU"/>
        </w:rPr>
      </w:pPr>
      <w:r w:rsidRPr="00F76CCC">
        <w:rPr>
          <w:lang w:val="en-AU"/>
        </w:rPr>
        <w:t>The Governance C</w:t>
      </w:r>
      <w:r w:rsidR="001119E6" w:rsidRPr="00F76CCC">
        <w:rPr>
          <w:lang w:val="en-AU"/>
        </w:rPr>
        <w:t xml:space="preserve">ommittee brought out a number of suggestions to improve the overall governance structure and </w:t>
      </w:r>
      <w:r w:rsidR="00CE6676" w:rsidRPr="00F76CCC">
        <w:rPr>
          <w:lang w:val="en-AU"/>
        </w:rPr>
        <w:t>enumerated</w:t>
      </w:r>
      <w:r w:rsidR="001119E6" w:rsidRPr="00F76CCC">
        <w:rPr>
          <w:lang w:val="en-AU"/>
        </w:rPr>
        <w:t xml:space="preserve"> specific </w:t>
      </w:r>
      <w:r w:rsidRPr="00F76CCC">
        <w:rPr>
          <w:lang w:val="en-AU"/>
        </w:rPr>
        <w:t>r</w:t>
      </w:r>
      <w:r w:rsidR="00937176" w:rsidRPr="00F76CCC">
        <w:rPr>
          <w:lang w:val="en-AU"/>
        </w:rPr>
        <w:t xml:space="preserve">oles and responsibilities for the </w:t>
      </w:r>
      <w:r w:rsidR="00553DAF">
        <w:rPr>
          <w:lang w:val="en-AU"/>
        </w:rPr>
        <w:t xml:space="preserve">ICEVI </w:t>
      </w:r>
      <w:r w:rsidR="00937176" w:rsidRPr="00F76CCC">
        <w:rPr>
          <w:lang w:val="en-AU"/>
        </w:rPr>
        <w:t xml:space="preserve">officers. These </w:t>
      </w:r>
      <w:r w:rsidR="00553DAF">
        <w:rPr>
          <w:lang w:val="en-AU"/>
        </w:rPr>
        <w:t>high-level guidelines</w:t>
      </w:r>
      <w:r w:rsidRPr="00F76CCC">
        <w:rPr>
          <w:lang w:val="en-AU"/>
        </w:rPr>
        <w:t xml:space="preserve"> w</w:t>
      </w:r>
      <w:r w:rsidR="008F534C" w:rsidRPr="00F76CCC">
        <w:rPr>
          <w:lang w:val="en-AU"/>
        </w:rPr>
        <w:t>ere</w:t>
      </w:r>
      <w:r w:rsidRPr="00F76CCC">
        <w:rPr>
          <w:lang w:val="en-AU"/>
        </w:rPr>
        <w:t xml:space="preserve"> reviewed by the Executive Committee </w:t>
      </w:r>
      <w:r w:rsidR="00553DAF">
        <w:rPr>
          <w:lang w:val="en-AU"/>
        </w:rPr>
        <w:t xml:space="preserve">during </w:t>
      </w:r>
      <w:r w:rsidR="00CE6676" w:rsidRPr="00F76CCC">
        <w:rPr>
          <w:lang w:val="en-AU"/>
        </w:rPr>
        <w:t xml:space="preserve">its </w:t>
      </w:r>
      <w:r w:rsidR="00553DAF">
        <w:rPr>
          <w:lang w:val="en-AU"/>
        </w:rPr>
        <w:t xml:space="preserve">2019 and 2020 meetings, </w:t>
      </w:r>
      <w:r w:rsidR="00937176" w:rsidRPr="00F76CCC">
        <w:rPr>
          <w:lang w:val="en-AU"/>
        </w:rPr>
        <w:t>and the</w:t>
      </w:r>
      <w:r w:rsidR="00BB21EF" w:rsidRPr="00F76CCC">
        <w:rPr>
          <w:lang w:val="en-AU"/>
        </w:rPr>
        <w:t xml:space="preserve"> </w:t>
      </w:r>
      <w:r w:rsidR="00553DAF">
        <w:rPr>
          <w:lang w:val="en-AU"/>
        </w:rPr>
        <w:t xml:space="preserve">EXCO </w:t>
      </w:r>
      <w:r w:rsidR="00BB21EF" w:rsidRPr="00F76CCC">
        <w:rPr>
          <w:lang w:val="en-AU"/>
        </w:rPr>
        <w:t>members</w:t>
      </w:r>
      <w:r w:rsidR="00937176" w:rsidRPr="00F76CCC">
        <w:rPr>
          <w:lang w:val="en-AU"/>
        </w:rPr>
        <w:t xml:space="preserve"> </w:t>
      </w:r>
      <w:r w:rsidR="00553DAF">
        <w:rPr>
          <w:lang w:val="en-AU"/>
        </w:rPr>
        <w:t xml:space="preserve">recommended </w:t>
      </w:r>
      <w:r w:rsidR="00937176" w:rsidRPr="00F76CCC">
        <w:rPr>
          <w:lang w:val="en-AU"/>
        </w:rPr>
        <w:t>that</w:t>
      </w:r>
      <w:r w:rsidR="00BB21EF" w:rsidRPr="00F76CCC">
        <w:rPr>
          <w:lang w:val="en-AU"/>
        </w:rPr>
        <w:t xml:space="preserve"> </w:t>
      </w:r>
      <w:r w:rsidR="00937176" w:rsidRPr="00F76CCC">
        <w:rPr>
          <w:lang w:val="en-AU"/>
        </w:rPr>
        <w:t xml:space="preserve">necessary amendments </w:t>
      </w:r>
      <w:r w:rsidR="00553DAF">
        <w:rPr>
          <w:lang w:val="en-AU"/>
        </w:rPr>
        <w:t>to</w:t>
      </w:r>
      <w:r w:rsidR="00937176" w:rsidRPr="00F76CCC">
        <w:rPr>
          <w:lang w:val="en-AU"/>
        </w:rPr>
        <w:t xml:space="preserve"> the Constitution of ICEVI</w:t>
      </w:r>
      <w:r w:rsidR="00CD690B" w:rsidRPr="00F76CCC">
        <w:rPr>
          <w:lang w:val="en-AU"/>
        </w:rPr>
        <w:t xml:space="preserve"> should be </w:t>
      </w:r>
      <w:r w:rsidR="00553DAF">
        <w:rPr>
          <w:lang w:val="en-AU"/>
        </w:rPr>
        <w:t xml:space="preserve">prepared and tabled </w:t>
      </w:r>
      <w:r w:rsidR="00553DAF">
        <w:rPr>
          <w:lang w:val="en-AU"/>
        </w:rPr>
        <w:lastRenderedPageBreak/>
        <w:t xml:space="preserve">for adoption </w:t>
      </w:r>
      <w:r w:rsidR="00553DAF" w:rsidRPr="00F76CCC">
        <w:rPr>
          <w:lang w:val="en-AU"/>
        </w:rPr>
        <w:t>by the voting delegates</w:t>
      </w:r>
      <w:r w:rsidR="00553DAF">
        <w:rPr>
          <w:lang w:val="en-AU"/>
        </w:rPr>
        <w:t xml:space="preserve"> at the June 2021 General Assembly meeting. </w:t>
      </w:r>
    </w:p>
    <w:p w:rsidR="00553DAF" w:rsidRDefault="00553DAF" w:rsidP="00D043CB">
      <w:pPr>
        <w:spacing w:after="200" w:line="288" w:lineRule="auto"/>
        <w:rPr>
          <w:lang w:val="en-AU"/>
        </w:rPr>
      </w:pPr>
      <w:r>
        <w:rPr>
          <w:lang w:val="en-AU"/>
        </w:rPr>
        <w:t>T</w:t>
      </w:r>
      <w:r w:rsidR="00CD690B" w:rsidRPr="00F76CCC">
        <w:rPr>
          <w:lang w:val="en-AU"/>
        </w:rPr>
        <w:t xml:space="preserve">he proposed </w:t>
      </w:r>
      <w:r>
        <w:rPr>
          <w:lang w:val="en-AU"/>
        </w:rPr>
        <w:t xml:space="preserve">Constitutional </w:t>
      </w:r>
      <w:r w:rsidR="00CD690B" w:rsidRPr="00F76CCC">
        <w:rPr>
          <w:lang w:val="en-AU"/>
        </w:rPr>
        <w:t xml:space="preserve">amendments will be published in the January </w:t>
      </w:r>
      <w:r w:rsidR="00117BEC" w:rsidRPr="00F76CCC">
        <w:rPr>
          <w:lang w:val="en-AU"/>
        </w:rPr>
        <w:t>2021 issue of The E</w:t>
      </w:r>
      <w:r w:rsidR="00CD690B" w:rsidRPr="00F76CCC">
        <w:rPr>
          <w:lang w:val="en-AU"/>
        </w:rPr>
        <w:t>ducator for dissemination</w:t>
      </w:r>
      <w:r>
        <w:rPr>
          <w:lang w:val="en-AU"/>
        </w:rPr>
        <w:t xml:space="preserve"> to the ICEVI constituency</w:t>
      </w:r>
      <w:r w:rsidR="00CD690B" w:rsidRPr="00F76CCC">
        <w:rPr>
          <w:lang w:val="en-AU"/>
        </w:rPr>
        <w:t xml:space="preserve">. Any </w:t>
      </w:r>
      <w:r>
        <w:rPr>
          <w:lang w:val="en-AU"/>
        </w:rPr>
        <w:t xml:space="preserve">ICEVI </w:t>
      </w:r>
      <w:r w:rsidR="00CD690B" w:rsidRPr="00F76CCC">
        <w:rPr>
          <w:lang w:val="en-AU"/>
        </w:rPr>
        <w:t xml:space="preserve">member </w:t>
      </w:r>
      <w:r>
        <w:rPr>
          <w:lang w:val="en-AU"/>
        </w:rPr>
        <w:t xml:space="preserve">who wishes to </w:t>
      </w:r>
      <w:r w:rsidR="002E1031" w:rsidRPr="00F76CCC">
        <w:rPr>
          <w:lang w:val="en-AU"/>
        </w:rPr>
        <w:t xml:space="preserve">propose any further amendments to the Constitution may do so through the </w:t>
      </w:r>
      <w:r>
        <w:rPr>
          <w:lang w:val="en-AU"/>
        </w:rPr>
        <w:t xml:space="preserve">ICEVI regional Presidents or nominated </w:t>
      </w:r>
      <w:r w:rsidR="002E1031" w:rsidRPr="00F76CCC">
        <w:rPr>
          <w:lang w:val="en-AU"/>
        </w:rPr>
        <w:t xml:space="preserve">delegates </w:t>
      </w:r>
      <w:r w:rsidR="00E81375" w:rsidRPr="00F76CCC">
        <w:rPr>
          <w:lang w:val="en-AU"/>
        </w:rPr>
        <w:t>of the</w:t>
      </w:r>
      <w:r>
        <w:rPr>
          <w:lang w:val="en-AU"/>
        </w:rPr>
        <w:t>ir</w:t>
      </w:r>
      <w:r w:rsidR="00E81375" w:rsidRPr="00F76CCC">
        <w:rPr>
          <w:lang w:val="en-AU"/>
        </w:rPr>
        <w:t xml:space="preserve"> region</w:t>
      </w:r>
      <w:r>
        <w:rPr>
          <w:lang w:val="en-AU"/>
        </w:rPr>
        <w:t xml:space="preserve">. These proposed amendments will also be taken forward for voting </w:t>
      </w:r>
      <w:r w:rsidR="00117BEC" w:rsidRPr="00F76CCC">
        <w:rPr>
          <w:lang w:val="en-AU"/>
        </w:rPr>
        <w:t>the General A</w:t>
      </w:r>
      <w:r w:rsidR="002E1031" w:rsidRPr="00F76CCC">
        <w:rPr>
          <w:lang w:val="en-AU"/>
        </w:rPr>
        <w:t>ssembly</w:t>
      </w:r>
      <w:r w:rsidR="00117BEC" w:rsidRPr="00F76CCC">
        <w:rPr>
          <w:lang w:val="en-AU"/>
        </w:rPr>
        <w:t xml:space="preserve">. </w:t>
      </w:r>
    </w:p>
    <w:p w:rsidR="001359E2" w:rsidRPr="00F76CCC" w:rsidRDefault="00553DAF" w:rsidP="00D043CB">
      <w:pPr>
        <w:spacing w:after="200" w:line="288" w:lineRule="auto"/>
        <w:rPr>
          <w:lang w:val="en-AU"/>
        </w:rPr>
      </w:pPr>
      <w:r>
        <w:rPr>
          <w:lang w:val="en-AU"/>
        </w:rPr>
        <w:t>T</w:t>
      </w:r>
      <w:r w:rsidR="00E91216" w:rsidRPr="00F76CCC">
        <w:rPr>
          <w:lang w:val="en-AU"/>
        </w:rPr>
        <w:t xml:space="preserve">he January </w:t>
      </w:r>
      <w:r w:rsidR="00E81375" w:rsidRPr="00F76CCC">
        <w:rPr>
          <w:lang w:val="en-AU"/>
        </w:rPr>
        <w:t xml:space="preserve">2021 </w:t>
      </w:r>
      <w:r w:rsidR="00E91216" w:rsidRPr="00F76CCC">
        <w:rPr>
          <w:lang w:val="en-AU"/>
        </w:rPr>
        <w:t>issue</w:t>
      </w:r>
      <w:r w:rsidR="001B0D39" w:rsidRPr="00F76CCC">
        <w:rPr>
          <w:lang w:val="en-AU"/>
        </w:rPr>
        <w:t xml:space="preserve"> </w:t>
      </w:r>
      <w:r>
        <w:rPr>
          <w:lang w:val="en-AU"/>
        </w:rPr>
        <w:t>of The Educat</w:t>
      </w:r>
      <w:r w:rsidR="007C04E2">
        <w:rPr>
          <w:lang w:val="en-AU"/>
        </w:rPr>
        <w:t>or</w:t>
      </w:r>
      <w:r>
        <w:rPr>
          <w:lang w:val="en-AU"/>
        </w:rPr>
        <w:t xml:space="preserve"> </w:t>
      </w:r>
      <w:r w:rsidR="001B0D39" w:rsidRPr="00F76CCC">
        <w:rPr>
          <w:lang w:val="en-AU"/>
        </w:rPr>
        <w:t>will</w:t>
      </w:r>
      <w:r w:rsidR="00E91216" w:rsidRPr="00F76CCC">
        <w:rPr>
          <w:lang w:val="en-AU"/>
        </w:rPr>
        <w:t xml:space="preserve"> </w:t>
      </w:r>
      <w:r w:rsidR="00774A59" w:rsidRPr="00F76CCC">
        <w:rPr>
          <w:lang w:val="en-AU"/>
        </w:rPr>
        <w:t>include</w:t>
      </w:r>
      <w:r w:rsidR="00E91216" w:rsidRPr="00F76CCC">
        <w:rPr>
          <w:lang w:val="en-AU"/>
        </w:rPr>
        <w:t xml:space="preserve"> the existing </w:t>
      </w:r>
      <w:r>
        <w:rPr>
          <w:lang w:val="en-AU"/>
        </w:rPr>
        <w:t>Co</w:t>
      </w:r>
      <w:r w:rsidRPr="00F76CCC">
        <w:rPr>
          <w:lang w:val="en-AU"/>
        </w:rPr>
        <w:t>nstitution</w:t>
      </w:r>
      <w:r w:rsidR="00E91216" w:rsidRPr="00F76CCC">
        <w:rPr>
          <w:lang w:val="en-AU"/>
        </w:rPr>
        <w:t xml:space="preserve"> of </w:t>
      </w:r>
      <w:r w:rsidR="00774A59" w:rsidRPr="00F76CCC">
        <w:rPr>
          <w:lang w:val="en-AU"/>
        </w:rPr>
        <w:t>ICEVI</w:t>
      </w:r>
      <w:r>
        <w:rPr>
          <w:lang w:val="en-AU"/>
        </w:rPr>
        <w:t>, which</w:t>
      </w:r>
      <w:r w:rsidR="00E91216" w:rsidRPr="00F76CCC">
        <w:rPr>
          <w:lang w:val="en-AU"/>
        </w:rPr>
        <w:t xml:space="preserve"> </w:t>
      </w:r>
      <w:r w:rsidR="00774A59" w:rsidRPr="00F76CCC">
        <w:rPr>
          <w:lang w:val="en-AU"/>
        </w:rPr>
        <w:t>consist</w:t>
      </w:r>
      <w:r>
        <w:rPr>
          <w:lang w:val="en-AU"/>
        </w:rPr>
        <w:t xml:space="preserve">s of </w:t>
      </w:r>
      <w:r w:rsidR="00117BEC" w:rsidRPr="00F76CCC">
        <w:rPr>
          <w:lang w:val="en-AU"/>
        </w:rPr>
        <w:t>the Articles of A</w:t>
      </w:r>
      <w:r w:rsidR="00E91216" w:rsidRPr="00F76CCC">
        <w:rPr>
          <w:lang w:val="en-AU"/>
        </w:rPr>
        <w:t xml:space="preserve">ssociation </w:t>
      </w:r>
      <w:r w:rsidR="00117BEC" w:rsidRPr="00F76CCC">
        <w:rPr>
          <w:lang w:val="en-AU"/>
        </w:rPr>
        <w:t xml:space="preserve">(AOA) </w:t>
      </w:r>
      <w:r w:rsidR="00E91216" w:rsidRPr="00F76CCC">
        <w:rPr>
          <w:lang w:val="en-AU"/>
        </w:rPr>
        <w:t xml:space="preserve">and </w:t>
      </w:r>
      <w:r w:rsidR="00117BEC" w:rsidRPr="00F76CCC">
        <w:rPr>
          <w:lang w:val="en-AU"/>
        </w:rPr>
        <w:t>the Memorandum of A</w:t>
      </w:r>
      <w:r w:rsidR="00E91216" w:rsidRPr="00F76CCC">
        <w:rPr>
          <w:lang w:val="en-AU"/>
        </w:rPr>
        <w:t xml:space="preserve">ssociation </w:t>
      </w:r>
      <w:r w:rsidR="00117BEC" w:rsidRPr="00F76CCC">
        <w:rPr>
          <w:lang w:val="en-AU"/>
        </w:rPr>
        <w:t>(MOA)</w:t>
      </w:r>
      <w:r>
        <w:rPr>
          <w:lang w:val="en-AU"/>
        </w:rPr>
        <w:t xml:space="preserve">, together with </w:t>
      </w:r>
      <w:r w:rsidR="00E91216" w:rsidRPr="00F76CCC">
        <w:rPr>
          <w:lang w:val="en-AU"/>
        </w:rPr>
        <w:t xml:space="preserve">the </w:t>
      </w:r>
      <w:r>
        <w:rPr>
          <w:lang w:val="en-AU"/>
        </w:rPr>
        <w:t>proposed</w:t>
      </w:r>
      <w:r w:rsidR="00E91216" w:rsidRPr="00F76CCC">
        <w:rPr>
          <w:lang w:val="en-AU"/>
        </w:rPr>
        <w:t xml:space="preserve"> amendments. These documents will also be sent to the voting delegates </w:t>
      </w:r>
      <w:r w:rsidR="00117BEC" w:rsidRPr="00F76CCC">
        <w:rPr>
          <w:lang w:val="en-AU"/>
        </w:rPr>
        <w:t xml:space="preserve">by </w:t>
      </w:r>
      <w:r w:rsidR="001359E2" w:rsidRPr="00F76CCC">
        <w:rPr>
          <w:lang w:val="en-AU"/>
        </w:rPr>
        <w:t>email</w:t>
      </w:r>
      <w:r>
        <w:rPr>
          <w:lang w:val="en-AU"/>
        </w:rPr>
        <w:t xml:space="preserve"> well in advance of the June 2021 General Assembly</w:t>
      </w:r>
      <w:r w:rsidR="001359E2" w:rsidRPr="00F76CCC">
        <w:rPr>
          <w:lang w:val="en-AU"/>
        </w:rPr>
        <w:t>.</w:t>
      </w:r>
    </w:p>
    <w:p w:rsidR="000B4CBD" w:rsidRDefault="001359E2" w:rsidP="00D043CB">
      <w:pPr>
        <w:spacing w:after="0" w:line="288" w:lineRule="auto"/>
        <w:rPr>
          <w:lang w:val="en-AU"/>
        </w:rPr>
      </w:pPr>
      <w:r w:rsidRPr="00F76CCC">
        <w:rPr>
          <w:lang w:val="en-AU"/>
        </w:rPr>
        <w:t>In addition to the publication of the Constitution and the proposed amendments</w:t>
      </w:r>
      <w:r w:rsidR="0080582B" w:rsidRPr="00F76CCC">
        <w:rPr>
          <w:lang w:val="en-AU"/>
        </w:rPr>
        <w:t>,</w:t>
      </w:r>
      <w:r w:rsidRPr="00F76CCC">
        <w:rPr>
          <w:lang w:val="en-AU"/>
        </w:rPr>
        <w:t xml:space="preserve"> the January 2021 issue </w:t>
      </w:r>
      <w:r w:rsidR="00553DAF">
        <w:rPr>
          <w:lang w:val="en-AU"/>
        </w:rPr>
        <w:t xml:space="preserve">of The Educator </w:t>
      </w:r>
      <w:r w:rsidRPr="00F76CCC">
        <w:rPr>
          <w:lang w:val="en-AU"/>
        </w:rPr>
        <w:t xml:space="preserve">will include a series of initiatives undertaken by the ICEVI regions in addressing </w:t>
      </w:r>
      <w:r w:rsidR="00117BEC" w:rsidRPr="00F76CCC">
        <w:rPr>
          <w:lang w:val="en-AU"/>
        </w:rPr>
        <w:t>the challenges of the COVID 19 pandemic. The Executive C</w:t>
      </w:r>
      <w:r w:rsidR="008C4446" w:rsidRPr="00F76CCC">
        <w:rPr>
          <w:lang w:val="en-AU"/>
        </w:rPr>
        <w:t xml:space="preserve">ommittee places on record its </w:t>
      </w:r>
      <w:r w:rsidR="00117BEC" w:rsidRPr="00F76CCC">
        <w:rPr>
          <w:lang w:val="en-AU"/>
        </w:rPr>
        <w:t xml:space="preserve">appreciation to the </w:t>
      </w:r>
      <w:r w:rsidR="008C4446" w:rsidRPr="00F76CCC">
        <w:rPr>
          <w:lang w:val="en-AU"/>
        </w:rPr>
        <w:t xml:space="preserve">presidents </w:t>
      </w:r>
      <w:r w:rsidR="00117BEC" w:rsidRPr="00F76CCC">
        <w:rPr>
          <w:lang w:val="en-AU"/>
        </w:rPr>
        <w:t xml:space="preserve">of the ICEVI regions </w:t>
      </w:r>
      <w:r w:rsidR="008C4446" w:rsidRPr="00F76CCC">
        <w:rPr>
          <w:lang w:val="en-AU"/>
        </w:rPr>
        <w:t xml:space="preserve">who </w:t>
      </w:r>
      <w:r w:rsidR="00553DAF">
        <w:rPr>
          <w:lang w:val="en-AU"/>
        </w:rPr>
        <w:t>have maintained t</w:t>
      </w:r>
      <w:r w:rsidR="008C4446" w:rsidRPr="00F76CCC">
        <w:rPr>
          <w:lang w:val="en-AU"/>
        </w:rPr>
        <w:t xml:space="preserve">he momentum of ICEVI activities </w:t>
      </w:r>
      <w:r w:rsidR="00553DAF">
        <w:rPr>
          <w:lang w:val="en-AU"/>
        </w:rPr>
        <w:t xml:space="preserve">during </w:t>
      </w:r>
      <w:r w:rsidR="008C4446" w:rsidRPr="00F76CCC">
        <w:rPr>
          <w:lang w:val="en-AU"/>
        </w:rPr>
        <w:t>these difficult times</w:t>
      </w:r>
      <w:r w:rsidR="00264A06" w:rsidRPr="00F76CCC">
        <w:rPr>
          <w:lang w:val="en-AU"/>
        </w:rPr>
        <w:t xml:space="preserve">. </w:t>
      </w:r>
      <w:r w:rsidR="008C4446" w:rsidRPr="00F76CCC">
        <w:rPr>
          <w:lang w:val="en-AU"/>
        </w:rPr>
        <w:t xml:space="preserve"> </w:t>
      </w:r>
      <w:r w:rsidR="00264A06" w:rsidRPr="00F76CCC">
        <w:rPr>
          <w:lang w:val="en-AU"/>
        </w:rPr>
        <w:t>You</w:t>
      </w:r>
      <w:r w:rsidR="00117BEC" w:rsidRPr="00F76CCC">
        <w:rPr>
          <w:lang w:val="en-AU"/>
        </w:rPr>
        <w:t xml:space="preserve"> will find the</w:t>
      </w:r>
      <w:r w:rsidR="004574DE" w:rsidRPr="00F76CCC">
        <w:rPr>
          <w:lang w:val="en-AU"/>
        </w:rPr>
        <w:t xml:space="preserve"> </w:t>
      </w:r>
      <w:r w:rsidR="00117BEC" w:rsidRPr="00F76CCC">
        <w:rPr>
          <w:lang w:val="en-AU"/>
        </w:rPr>
        <w:t xml:space="preserve">January </w:t>
      </w:r>
      <w:r w:rsidR="004574DE" w:rsidRPr="00F76CCC">
        <w:rPr>
          <w:lang w:val="en-AU"/>
        </w:rPr>
        <w:t xml:space="preserve">issue informative and </w:t>
      </w:r>
      <w:r w:rsidR="00553DAF">
        <w:rPr>
          <w:lang w:val="en-AU"/>
        </w:rPr>
        <w:t>we extend our appreciation</w:t>
      </w:r>
      <w:r w:rsidR="004574DE" w:rsidRPr="00F76CCC">
        <w:rPr>
          <w:lang w:val="en-AU"/>
        </w:rPr>
        <w:t xml:space="preserve"> to Dr K</w:t>
      </w:r>
      <w:r w:rsidR="00264A06" w:rsidRPr="00F76CCC">
        <w:rPr>
          <w:lang w:val="en-AU"/>
        </w:rPr>
        <w:t xml:space="preserve">ay Ferrell, </w:t>
      </w:r>
      <w:r w:rsidR="00557954" w:rsidRPr="00F76CCC">
        <w:rPr>
          <w:lang w:val="en-AU"/>
        </w:rPr>
        <w:t>the Editor of The E</w:t>
      </w:r>
      <w:r w:rsidR="004574DE" w:rsidRPr="00F76CCC">
        <w:rPr>
          <w:lang w:val="en-AU"/>
        </w:rPr>
        <w:t>ducator</w:t>
      </w:r>
      <w:r w:rsidR="00553DAF">
        <w:rPr>
          <w:lang w:val="en-AU"/>
        </w:rPr>
        <w:t>,</w:t>
      </w:r>
      <w:r w:rsidR="004574DE" w:rsidRPr="00F76CCC">
        <w:rPr>
          <w:lang w:val="en-AU"/>
        </w:rPr>
        <w:t xml:space="preserve"> for </w:t>
      </w:r>
      <w:r w:rsidR="00553DAF">
        <w:rPr>
          <w:lang w:val="en-AU"/>
        </w:rPr>
        <w:t>creating an inform</w:t>
      </w:r>
      <w:r w:rsidR="00D043CB">
        <w:rPr>
          <w:lang w:val="en-AU"/>
        </w:rPr>
        <w:t>ative issue of the publication.</w:t>
      </w:r>
    </w:p>
    <w:p w:rsidR="00D043CB" w:rsidRPr="004315A9" w:rsidRDefault="00D043CB" w:rsidP="00D043CB">
      <w:pPr>
        <w:spacing w:after="0" w:line="288" w:lineRule="auto"/>
        <w:rPr>
          <w:lang w:val="en-AU"/>
        </w:rPr>
      </w:pPr>
    </w:p>
    <w:p w:rsidR="000B4CBD" w:rsidRPr="002E7F00" w:rsidRDefault="000B4CBD" w:rsidP="004C48D2">
      <w:pPr>
        <w:pStyle w:val="Heading2"/>
        <w:shd w:val="clear" w:color="auto" w:fill="E2EFD9" w:themeFill="accent6" w:themeFillTint="33"/>
        <w:spacing w:line="288" w:lineRule="auto"/>
        <w:rPr>
          <w:color w:val="385623" w:themeColor="accent6" w:themeShade="80"/>
          <w:lang w:val="en-AU"/>
        </w:rPr>
      </w:pPr>
      <w:bookmarkStart w:id="18" w:name="_Toc65683399"/>
      <w:r w:rsidRPr="002E7F00">
        <w:rPr>
          <w:color w:val="385623" w:themeColor="accent6" w:themeShade="80"/>
          <w:lang w:val="en-AU"/>
        </w:rPr>
        <w:t>Summary of ICEVI activities in 2020</w:t>
      </w:r>
      <w:bookmarkEnd w:id="18"/>
    </w:p>
    <w:p w:rsidR="0069203C" w:rsidRPr="00F76CCC" w:rsidRDefault="00747621" w:rsidP="00D043CB">
      <w:pPr>
        <w:spacing w:after="200" w:line="288" w:lineRule="auto"/>
        <w:rPr>
          <w:lang w:val="en-AU"/>
        </w:rPr>
      </w:pPr>
      <w:r w:rsidRPr="00F76CCC">
        <w:rPr>
          <w:lang w:val="en-AU"/>
        </w:rPr>
        <w:t xml:space="preserve">As this is the first opportunity for the President and the CEO to communicate with the ICEVI </w:t>
      </w:r>
      <w:r w:rsidR="004315A9">
        <w:rPr>
          <w:lang w:val="en-AU"/>
        </w:rPr>
        <w:t>partners</w:t>
      </w:r>
      <w:r w:rsidRPr="00F76CCC">
        <w:rPr>
          <w:lang w:val="en-AU"/>
        </w:rPr>
        <w:t xml:space="preserve"> </w:t>
      </w:r>
      <w:r w:rsidR="004315A9">
        <w:rPr>
          <w:lang w:val="en-AU"/>
        </w:rPr>
        <w:t xml:space="preserve">and colleagues </w:t>
      </w:r>
      <w:r w:rsidRPr="00F76CCC">
        <w:rPr>
          <w:lang w:val="en-AU"/>
        </w:rPr>
        <w:t>in 2021</w:t>
      </w:r>
      <w:r w:rsidR="00557954" w:rsidRPr="00F76CCC">
        <w:rPr>
          <w:lang w:val="en-AU"/>
        </w:rPr>
        <w:t>,</w:t>
      </w:r>
      <w:r w:rsidRPr="00F76CCC">
        <w:rPr>
          <w:lang w:val="en-AU"/>
        </w:rPr>
        <w:t xml:space="preserve"> we </w:t>
      </w:r>
      <w:r w:rsidR="004315A9">
        <w:rPr>
          <w:lang w:val="en-AU"/>
        </w:rPr>
        <w:t xml:space="preserve">are pleased </w:t>
      </w:r>
      <w:r w:rsidRPr="00F76CCC">
        <w:rPr>
          <w:lang w:val="en-AU"/>
        </w:rPr>
        <w:t>to sh</w:t>
      </w:r>
      <w:r w:rsidR="004315A9">
        <w:rPr>
          <w:lang w:val="en-AU"/>
        </w:rPr>
        <w:t>are with you a</w:t>
      </w:r>
      <w:r w:rsidR="00557954" w:rsidRPr="00F76CCC">
        <w:rPr>
          <w:lang w:val="en-AU"/>
        </w:rPr>
        <w:t xml:space="preserve"> summary of </w:t>
      </w:r>
      <w:r w:rsidR="004315A9">
        <w:rPr>
          <w:lang w:val="en-AU"/>
        </w:rPr>
        <w:t xml:space="preserve">global and regional </w:t>
      </w:r>
      <w:r w:rsidRPr="00F76CCC">
        <w:rPr>
          <w:lang w:val="en-AU"/>
        </w:rPr>
        <w:t xml:space="preserve">activities organised by </w:t>
      </w:r>
      <w:r w:rsidR="00102327" w:rsidRPr="00F76CCC">
        <w:rPr>
          <w:lang w:val="en-AU"/>
        </w:rPr>
        <w:t>ICE</w:t>
      </w:r>
      <w:r w:rsidRPr="00F76CCC">
        <w:rPr>
          <w:lang w:val="en-AU"/>
        </w:rPr>
        <w:t>V</w:t>
      </w:r>
      <w:r w:rsidR="00557954" w:rsidRPr="00F76CCC">
        <w:rPr>
          <w:lang w:val="en-AU"/>
        </w:rPr>
        <w:t xml:space="preserve">I </w:t>
      </w:r>
      <w:r w:rsidR="004315A9">
        <w:rPr>
          <w:lang w:val="en-AU"/>
        </w:rPr>
        <w:t xml:space="preserve">during </w:t>
      </w:r>
      <w:r w:rsidRPr="00F76CCC">
        <w:rPr>
          <w:lang w:val="en-AU"/>
        </w:rPr>
        <w:t>2020. We had already sh</w:t>
      </w:r>
      <w:r w:rsidR="00557954" w:rsidRPr="00F76CCC">
        <w:rPr>
          <w:lang w:val="en-AU"/>
        </w:rPr>
        <w:t>ared this information with our International P</w:t>
      </w:r>
      <w:r w:rsidRPr="00F76CCC">
        <w:rPr>
          <w:lang w:val="en-AU"/>
        </w:rPr>
        <w:t xml:space="preserve">artner </w:t>
      </w:r>
      <w:r w:rsidR="00557954" w:rsidRPr="00F76CCC">
        <w:rPr>
          <w:lang w:val="en-AU"/>
        </w:rPr>
        <w:t>Members and O</w:t>
      </w:r>
      <w:r w:rsidR="002A26C1" w:rsidRPr="00F76CCC">
        <w:rPr>
          <w:lang w:val="en-AU"/>
        </w:rPr>
        <w:t>rganisation</w:t>
      </w:r>
      <w:r w:rsidR="00102327" w:rsidRPr="00F76CCC">
        <w:rPr>
          <w:lang w:val="en-AU"/>
        </w:rPr>
        <w:t>al</w:t>
      </w:r>
      <w:r w:rsidR="00557954" w:rsidRPr="00F76CCC">
        <w:rPr>
          <w:lang w:val="en-AU"/>
        </w:rPr>
        <w:t xml:space="preserve"> M</w:t>
      </w:r>
      <w:r w:rsidR="002A26C1" w:rsidRPr="00F76CCC">
        <w:rPr>
          <w:lang w:val="en-AU"/>
        </w:rPr>
        <w:t xml:space="preserve">embers who are extending their fullest support for achieving the mission and vision of ICEVI. We </w:t>
      </w:r>
      <w:r w:rsidR="004315A9">
        <w:rPr>
          <w:lang w:val="en-AU"/>
        </w:rPr>
        <w:t xml:space="preserve">invite you to share the summary with your networks across the seven global regions of ICEVI. </w:t>
      </w:r>
    </w:p>
    <w:p w:rsidR="000B4CBD" w:rsidRPr="00F76CCC" w:rsidRDefault="000B4CBD" w:rsidP="00D043CB">
      <w:pPr>
        <w:spacing w:after="200" w:line="288" w:lineRule="auto"/>
        <w:rPr>
          <w:lang w:val="en-AU"/>
        </w:rPr>
      </w:pPr>
      <w:r w:rsidRPr="00F76CCC">
        <w:rPr>
          <w:lang w:val="en-AU"/>
        </w:rPr>
        <w:t xml:space="preserve">Summarised below are the key activities undertaken by ICEVI members and partners during 2020. </w:t>
      </w:r>
    </w:p>
    <w:p w:rsidR="000B4CBD" w:rsidRPr="00F76CCC" w:rsidRDefault="000B4CBD" w:rsidP="00D043CB">
      <w:pPr>
        <w:numPr>
          <w:ilvl w:val="0"/>
          <w:numId w:val="11"/>
        </w:numPr>
        <w:spacing w:after="200" w:line="288" w:lineRule="auto"/>
        <w:rPr>
          <w:lang w:val="en-AU"/>
        </w:rPr>
      </w:pPr>
      <w:r w:rsidRPr="00F76CCC">
        <w:rPr>
          <w:lang w:val="en-AU"/>
        </w:rPr>
        <w:lastRenderedPageBreak/>
        <w:t xml:space="preserve">Meetings of the Executive Committee (EXCO), Principal Officers, and Regional Presidents have successfully moved to online format. Meetings during 2020 included EXCO meetings in June and December, and quarterly meetings with the Principal Officers and the Presidents of ICEVI’s seven global regions. The online format has proven an effective way of maintaining member communication and ensuring ICEVI’s governance and management requirements were addressed during the year.  </w:t>
      </w:r>
    </w:p>
    <w:p w:rsidR="000B4CBD" w:rsidRPr="00F76CCC" w:rsidRDefault="000B4CBD" w:rsidP="00D043CB">
      <w:pPr>
        <w:numPr>
          <w:ilvl w:val="0"/>
          <w:numId w:val="11"/>
        </w:numPr>
        <w:spacing w:after="200" w:line="288" w:lineRule="auto"/>
        <w:rPr>
          <w:lang w:val="en-AU"/>
        </w:rPr>
      </w:pPr>
      <w:r w:rsidRPr="00F76CCC">
        <w:rPr>
          <w:lang w:val="en-AU"/>
        </w:rPr>
        <w:t xml:space="preserve">ICEVI appointed a technical committee, headed by Katie Holland of the Perkins School for the Blind, to develop resource material for families and community workers supporting children with multiple disabilities and/or </w:t>
      </w:r>
      <w:proofErr w:type="spellStart"/>
      <w:r w:rsidRPr="00F76CCC">
        <w:rPr>
          <w:lang w:val="en-AU"/>
        </w:rPr>
        <w:t>deafblindness</w:t>
      </w:r>
      <w:proofErr w:type="spellEnd"/>
      <w:r w:rsidRPr="00F76CCC">
        <w:rPr>
          <w:lang w:val="en-AU"/>
        </w:rPr>
        <w:t xml:space="preserve">, with a focus on answering the question “Where do I begin?” A publication, entitled ‘Include Me’, was developed by the working group, and translated into more than 20 world languages. It is available for download from the ICEVI website at </w:t>
      </w:r>
      <w:hyperlink r:id="rId40" w:history="1">
        <w:r w:rsidRPr="00F76CCC">
          <w:rPr>
            <w:rFonts w:cs="Arial"/>
            <w:color w:val="0563C1"/>
            <w:u w:val="single"/>
            <w:lang w:val="en-AU"/>
          </w:rPr>
          <w:t>https://icevi.org/include-me-mdvi-deafblindness-publication/</w:t>
        </w:r>
      </w:hyperlink>
    </w:p>
    <w:p w:rsidR="000B4CBD" w:rsidRPr="00F76CCC" w:rsidRDefault="000B4CBD" w:rsidP="00D043CB">
      <w:pPr>
        <w:numPr>
          <w:ilvl w:val="0"/>
          <w:numId w:val="11"/>
        </w:numPr>
        <w:spacing w:after="200" w:line="288" w:lineRule="auto"/>
        <w:rPr>
          <w:lang w:val="en-AU"/>
        </w:rPr>
      </w:pPr>
      <w:r w:rsidRPr="00F76CCC">
        <w:rPr>
          <w:lang w:val="en-AU"/>
        </w:rPr>
        <w:t xml:space="preserve">In continuation of the ‘Include Me’ publication, a working group headed by </w:t>
      </w:r>
      <w:proofErr w:type="spellStart"/>
      <w:r w:rsidRPr="00F76CCC">
        <w:rPr>
          <w:lang w:val="en-AU"/>
        </w:rPr>
        <w:t>Nandini</w:t>
      </w:r>
      <w:proofErr w:type="spellEnd"/>
      <w:r w:rsidRPr="00F76CCC">
        <w:rPr>
          <w:lang w:val="en-AU"/>
        </w:rPr>
        <w:t xml:space="preserve"> </w:t>
      </w:r>
      <w:proofErr w:type="spellStart"/>
      <w:r w:rsidRPr="00F76CCC">
        <w:rPr>
          <w:lang w:val="en-AU"/>
        </w:rPr>
        <w:t>Rawal</w:t>
      </w:r>
      <w:proofErr w:type="spellEnd"/>
      <w:r w:rsidRPr="00F76CCC">
        <w:rPr>
          <w:lang w:val="en-AU"/>
        </w:rPr>
        <w:t xml:space="preserve">, ICEVI Treasurer, has commenced work on preparing a companion publication on Braille for children with multiple disabilities and/or </w:t>
      </w:r>
      <w:proofErr w:type="spellStart"/>
      <w:r w:rsidRPr="00F76CCC">
        <w:rPr>
          <w:lang w:val="en-AU"/>
        </w:rPr>
        <w:t>deafblindness</w:t>
      </w:r>
      <w:proofErr w:type="spellEnd"/>
      <w:r w:rsidRPr="00F76CCC">
        <w:rPr>
          <w:lang w:val="en-AU"/>
        </w:rPr>
        <w:t>. The working group are aiming to release the publication during the WBU-ICEVI General Assembly in June 2021.</w:t>
      </w:r>
    </w:p>
    <w:p w:rsidR="000B4CBD" w:rsidRPr="00F76CCC" w:rsidRDefault="000B4CBD" w:rsidP="00D043CB">
      <w:pPr>
        <w:numPr>
          <w:ilvl w:val="0"/>
          <w:numId w:val="11"/>
        </w:numPr>
        <w:spacing w:after="200" w:line="288" w:lineRule="auto"/>
        <w:rPr>
          <w:lang w:val="en-AU"/>
        </w:rPr>
      </w:pPr>
      <w:r w:rsidRPr="00F76CCC">
        <w:rPr>
          <w:lang w:val="en-AU"/>
        </w:rPr>
        <w:t xml:space="preserve">ICEVI, in partnership with WBU, contributed to the development of the Inclusive Education Report of the International Disability Alliance (IDA). ICEVI appreciates the substantive contribution of Dr </w:t>
      </w:r>
      <w:proofErr w:type="spellStart"/>
      <w:r w:rsidRPr="00F76CCC">
        <w:rPr>
          <w:lang w:val="en-AU"/>
        </w:rPr>
        <w:t>Praveena</w:t>
      </w:r>
      <w:proofErr w:type="spellEnd"/>
      <w:r w:rsidRPr="00F76CCC">
        <w:rPr>
          <w:lang w:val="en-AU"/>
        </w:rPr>
        <w:t xml:space="preserve"> Sukhraj-Ely, 1st Vice-President of ICEVI, who represented ICEVI and WBU on the IDA Inclusive Education Task Group. The report, entitled ‘What an inclusive, equitable, quality education means to us’, is available for download from </w:t>
      </w:r>
      <w:hyperlink r:id="rId41" w:history="1">
        <w:r w:rsidRPr="00F76CCC">
          <w:rPr>
            <w:rFonts w:cs="Arial"/>
            <w:color w:val="0563C1"/>
            <w:u w:val="single"/>
            <w:lang w:val="en-AU"/>
          </w:rPr>
          <w:t>https://www.internationaldisabilityalliance.org/ida-inclusive-education-2020</w:t>
        </w:r>
      </w:hyperlink>
      <w:r w:rsidRPr="00F76CCC">
        <w:rPr>
          <w:lang w:val="en-AU"/>
        </w:rPr>
        <w:t xml:space="preserve"> </w:t>
      </w:r>
    </w:p>
    <w:p w:rsidR="000B4CBD" w:rsidRPr="00F76CCC" w:rsidRDefault="000B4CBD" w:rsidP="00D043CB">
      <w:pPr>
        <w:numPr>
          <w:ilvl w:val="0"/>
          <w:numId w:val="11"/>
        </w:numPr>
        <w:spacing w:after="200" w:line="288" w:lineRule="auto"/>
        <w:rPr>
          <w:lang w:val="en-AU"/>
        </w:rPr>
      </w:pPr>
      <w:r w:rsidRPr="00F76CCC">
        <w:rPr>
          <w:lang w:val="en-AU"/>
        </w:rPr>
        <w:t xml:space="preserve">The higher education projects of ICEVI, supported by The Nippon Foundation, swiftly responded to the pandemic by transitioning to online delivery of capacity building programmes, ICT training, </w:t>
      </w:r>
      <w:r w:rsidRPr="00F76CCC">
        <w:rPr>
          <w:lang w:val="en-AU"/>
        </w:rPr>
        <w:lastRenderedPageBreak/>
        <w:t xml:space="preserve">counselling, etc. The project outcomes for 2020 have exceeded all expectations. </w:t>
      </w:r>
    </w:p>
    <w:p w:rsidR="000B4CBD" w:rsidRPr="00F76CCC" w:rsidRDefault="000B4CBD" w:rsidP="00D043CB">
      <w:pPr>
        <w:numPr>
          <w:ilvl w:val="0"/>
          <w:numId w:val="11"/>
        </w:numPr>
        <w:spacing w:after="200" w:line="288" w:lineRule="auto"/>
        <w:rPr>
          <w:lang w:val="en-AU"/>
        </w:rPr>
      </w:pPr>
      <w:r w:rsidRPr="00F76CCC">
        <w:rPr>
          <w:lang w:val="en-AU"/>
        </w:rPr>
        <w:t>The Nippon Foundation has approved the continuation of ICEVI’s higher education project in 2021. The seven project countries are the Philippines, Indonesia, Vietnam, Laos, Cambodia, Myanmar, and Mongolia, and most of the project activities during the 2021 cycle will address soft skills and employment creation.</w:t>
      </w:r>
    </w:p>
    <w:p w:rsidR="000B4CBD" w:rsidRPr="00F76CCC" w:rsidRDefault="000B4CBD" w:rsidP="00D043CB">
      <w:pPr>
        <w:numPr>
          <w:ilvl w:val="0"/>
          <w:numId w:val="11"/>
        </w:numPr>
        <w:spacing w:after="200" w:line="288" w:lineRule="auto"/>
        <w:rPr>
          <w:lang w:val="en-AU"/>
        </w:rPr>
      </w:pPr>
      <w:r w:rsidRPr="00F76CCC">
        <w:rPr>
          <w:lang w:val="en-AU"/>
        </w:rPr>
        <w:t>The first draft of the publication highlighting the substantive impact created by The Nippon Foundation on the lives of persons with vision impairment has been completed, in collaboration with the Overbrook Nippon Network on Educational Technology (ON-NET), and sent to The Nippon Foundation for approval. It is anticipated that the publication will be released during the opening ceremony of the virtual WBU-ICEVI General Assembly in June 2021.</w:t>
      </w:r>
    </w:p>
    <w:p w:rsidR="000B4CBD" w:rsidRPr="00F76CCC" w:rsidRDefault="000B4CBD" w:rsidP="00D043CB">
      <w:pPr>
        <w:numPr>
          <w:ilvl w:val="0"/>
          <w:numId w:val="11"/>
        </w:numPr>
        <w:spacing w:after="200" w:line="288" w:lineRule="auto"/>
        <w:rPr>
          <w:lang w:val="en-AU"/>
        </w:rPr>
      </w:pPr>
      <w:r w:rsidRPr="00F76CCC">
        <w:rPr>
          <w:lang w:val="en-AU"/>
        </w:rPr>
        <w:t>Considering the difficulties encountered by teachers and children with vision impairments due to the COVID-19 pandemic, ICEVI’s dedicated YouTube channel, Math Made Easy, has proven an invaluable resource. The YouTube channel includes 175 instructional videos on teaching mathematics to children with vision impairments, and has over 1500 individual and organisational subscribers. Recent data provided by Google indicates that viewership has increased to over 120,000 during 2020.</w:t>
      </w:r>
    </w:p>
    <w:p w:rsidR="000B4CBD" w:rsidRPr="00F76CCC" w:rsidRDefault="000B4CBD" w:rsidP="00D043CB">
      <w:pPr>
        <w:numPr>
          <w:ilvl w:val="0"/>
          <w:numId w:val="11"/>
        </w:numPr>
        <w:spacing w:after="200" w:line="288" w:lineRule="auto"/>
        <w:rPr>
          <w:lang w:val="en-AU"/>
        </w:rPr>
      </w:pPr>
      <w:r w:rsidRPr="00F76CCC">
        <w:rPr>
          <w:lang w:val="en-AU"/>
        </w:rPr>
        <w:t>The first edition of mathematics transcripts for 50 instructional videos has been finalised and posted on the ICEVI website</w:t>
      </w:r>
      <w:r w:rsidR="002A26C1" w:rsidRPr="00F76CCC">
        <w:rPr>
          <w:lang w:val="en-AU"/>
        </w:rPr>
        <w:t>.</w:t>
      </w:r>
      <w:r w:rsidRPr="00F76CCC">
        <w:rPr>
          <w:lang w:val="en-AU"/>
        </w:rPr>
        <w:t xml:space="preserve"> The purpose of the transcripts is to facilitate organisational or country-level translation of the videos into local languages. The second edition, consisting of transcripts for another 50 instructional videos, is currently being prepared and is likely to be posted on the ICEVI website by </w:t>
      </w:r>
      <w:r w:rsidR="00DB7DD6">
        <w:rPr>
          <w:lang w:val="en-AU"/>
        </w:rPr>
        <w:t xml:space="preserve">March </w:t>
      </w:r>
      <w:r w:rsidRPr="00F76CCC">
        <w:rPr>
          <w:lang w:val="en-AU"/>
        </w:rPr>
        <w:t>2021.</w:t>
      </w:r>
    </w:p>
    <w:p w:rsidR="000B4CBD" w:rsidRPr="00F76CCC" w:rsidRDefault="000B4CBD" w:rsidP="00D043CB">
      <w:pPr>
        <w:numPr>
          <w:ilvl w:val="0"/>
          <w:numId w:val="11"/>
        </w:numPr>
        <w:spacing w:after="200" w:line="288" w:lineRule="auto"/>
        <w:rPr>
          <w:lang w:val="en-AU"/>
        </w:rPr>
      </w:pPr>
      <w:r w:rsidRPr="00F76CCC">
        <w:rPr>
          <w:lang w:val="en-AU"/>
        </w:rPr>
        <w:t xml:space="preserve">ICEVI’s Regional Committees organised webinars on a range of topics, including COVID-19 safety and mobility procedures for persons with vision impairment, digital literacy and accessible technology interventions, collaboration and parent-professional partnerships, and mathematics education. A dedicated section of the ICEVI website has been established for the regions to share </w:t>
      </w:r>
      <w:r w:rsidRPr="00F76CCC">
        <w:rPr>
          <w:lang w:val="en-AU"/>
        </w:rPr>
        <w:lastRenderedPageBreak/>
        <w:t xml:space="preserve">COVID-19 information and related activities - </w:t>
      </w:r>
      <w:hyperlink r:id="rId42" w:history="1">
        <w:r w:rsidRPr="00F76CCC">
          <w:rPr>
            <w:color w:val="0563C1"/>
            <w:u w:val="single"/>
            <w:lang w:val="en-AU"/>
          </w:rPr>
          <w:t>https://icevi.org/icevi-covid-19-response/</w:t>
        </w:r>
      </w:hyperlink>
      <w:r w:rsidRPr="00F76CCC">
        <w:rPr>
          <w:lang w:val="en-AU"/>
        </w:rPr>
        <w:t xml:space="preserve"> </w:t>
      </w:r>
    </w:p>
    <w:p w:rsidR="000B4CBD" w:rsidRPr="00F76CCC" w:rsidRDefault="000B4CBD" w:rsidP="00D043CB">
      <w:pPr>
        <w:numPr>
          <w:ilvl w:val="0"/>
          <w:numId w:val="11"/>
        </w:numPr>
        <w:spacing w:after="200" w:line="288" w:lineRule="auto"/>
        <w:rPr>
          <w:lang w:val="en-AU"/>
        </w:rPr>
      </w:pPr>
      <w:r w:rsidRPr="00F76CCC">
        <w:rPr>
          <w:lang w:val="en-AU"/>
        </w:rPr>
        <w:t xml:space="preserve">ICEVI Africa, in collaboration with the DAISY consortium, is </w:t>
      </w:r>
      <w:proofErr w:type="gramStart"/>
      <w:r w:rsidRPr="00F76CCC">
        <w:rPr>
          <w:lang w:val="en-AU"/>
        </w:rPr>
        <w:t>progressing</w:t>
      </w:r>
      <w:proofErr w:type="gramEnd"/>
      <w:r w:rsidRPr="00F76CCC">
        <w:rPr>
          <w:lang w:val="en-AU"/>
        </w:rPr>
        <w:t xml:space="preserve"> the implementation of the ICEVI Visionary Learning project. The project aims to empower b</w:t>
      </w:r>
      <w:r w:rsidRPr="00F76CCC">
        <w:rPr>
          <w:rFonts w:eastAsia="MS Mincho"/>
          <w:bCs/>
          <w:lang w:val="en-AU"/>
        </w:rPr>
        <w:t>lind and low vision students through technology to learn alo</w:t>
      </w:r>
      <w:r w:rsidR="00557954" w:rsidRPr="00F76CCC">
        <w:rPr>
          <w:rFonts w:eastAsia="MS Mincho"/>
          <w:bCs/>
          <w:lang w:val="en-AU"/>
        </w:rPr>
        <w:t>ngside their sighted classmates</w:t>
      </w:r>
      <w:r w:rsidRPr="00F76CCC">
        <w:rPr>
          <w:rFonts w:eastAsia="MS Mincho"/>
          <w:bCs/>
          <w:lang w:val="en-AU"/>
        </w:rPr>
        <w:t xml:space="preserve"> and to equip them with the essential digital skills to succeed at school, higher education, and the world of employment. </w:t>
      </w:r>
    </w:p>
    <w:p w:rsidR="000B4CBD" w:rsidRPr="00F76CCC" w:rsidRDefault="000B4CBD" w:rsidP="00D043CB">
      <w:pPr>
        <w:numPr>
          <w:ilvl w:val="0"/>
          <w:numId w:val="11"/>
        </w:numPr>
        <w:spacing w:after="200" w:line="288" w:lineRule="auto"/>
        <w:rPr>
          <w:lang w:val="en-AU"/>
        </w:rPr>
      </w:pPr>
      <w:r w:rsidRPr="00F76CCC">
        <w:rPr>
          <w:lang w:val="en-AU"/>
        </w:rPr>
        <w:t xml:space="preserve">ICEVI West Asia organised a series of webinars during 2020 in partnership with </w:t>
      </w:r>
      <w:proofErr w:type="spellStart"/>
      <w:r w:rsidRPr="00F76CCC">
        <w:rPr>
          <w:lang w:val="en-AU"/>
        </w:rPr>
        <w:t>Bookshare</w:t>
      </w:r>
      <w:proofErr w:type="spellEnd"/>
      <w:r w:rsidRPr="00F76CCC">
        <w:rPr>
          <w:lang w:val="en-AU"/>
        </w:rPr>
        <w:t xml:space="preserve">. The webinars have been well received in the region and will be continue in 2021. ICEVI West Asia also organised its regional conference in collaboration with SENSE India in Kathmandu, Nepal in February 2020. The conference attracted more than 300 participants from the region and was the last International face-to-face conference organised by ICEVI prior to the COVID-19 lockdowns.  </w:t>
      </w:r>
    </w:p>
    <w:p w:rsidR="000B4CBD" w:rsidRPr="00F76CCC" w:rsidRDefault="000B4CBD" w:rsidP="00D043CB">
      <w:pPr>
        <w:numPr>
          <w:ilvl w:val="0"/>
          <w:numId w:val="11"/>
        </w:numPr>
        <w:spacing w:after="200" w:line="288" w:lineRule="auto"/>
        <w:rPr>
          <w:lang w:val="en-AU"/>
        </w:rPr>
      </w:pPr>
      <w:r w:rsidRPr="00F76CCC">
        <w:rPr>
          <w:lang w:val="en-AU"/>
        </w:rPr>
        <w:t>A virtual meeting of the WIPO Accessible Books Consortium (ABC) and the Presidents of the ICEVI Regions was held in October 2020. The purpose of the meeting was to explore how the ICEVI regions can support the ABC in addressing the book famine for people with vision impairment or other print disabilities. Discussion included how ICEVI can promote the establishment of ABC Book Service “authorised entities” in each region, and motivate ICEVI partners at the national level to make effective use of the services of the ABC.</w:t>
      </w:r>
    </w:p>
    <w:p w:rsidR="000B4CBD" w:rsidRPr="00F76CCC" w:rsidRDefault="000B4CBD" w:rsidP="00D043CB">
      <w:pPr>
        <w:numPr>
          <w:ilvl w:val="0"/>
          <w:numId w:val="11"/>
        </w:numPr>
        <w:spacing w:after="200" w:line="288" w:lineRule="auto"/>
        <w:rPr>
          <w:lang w:val="en-AU"/>
        </w:rPr>
      </w:pPr>
      <w:r w:rsidRPr="00F76CCC">
        <w:rPr>
          <w:lang w:val="en-AU"/>
        </w:rPr>
        <w:t>ICEVI has entered into discussions with the DAISY Consortium regarding the establishment of a joint Memorandum of Understanding to promote global and regional collaboration, and to augment educational opportunities for children with vision impairment through the application of accessible technologies.</w:t>
      </w:r>
    </w:p>
    <w:p w:rsidR="000B4CBD" w:rsidRPr="00F76CCC" w:rsidRDefault="000B4CBD" w:rsidP="00D043CB">
      <w:pPr>
        <w:numPr>
          <w:ilvl w:val="0"/>
          <w:numId w:val="11"/>
        </w:numPr>
        <w:spacing w:after="200" w:line="288" w:lineRule="auto"/>
        <w:rPr>
          <w:lang w:val="en-AU"/>
        </w:rPr>
      </w:pPr>
      <w:r w:rsidRPr="00F76CCC">
        <w:rPr>
          <w:lang w:val="en-AU"/>
        </w:rPr>
        <w:t xml:space="preserve">ICEVI has commenced discussions with </w:t>
      </w:r>
      <w:proofErr w:type="spellStart"/>
      <w:r w:rsidRPr="00F76CCC">
        <w:rPr>
          <w:lang w:val="en-AU"/>
        </w:rPr>
        <w:t>Deafblind</w:t>
      </w:r>
      <w:proofErr w:type="spellEnd"/>
      <w:r w:rsidRPr="00F76CCC">
        <w:rPr>
          <w:lang w:val="en-AU"/>
        </w:rPr>
        <w:t xml:space="preserve"> International and the International Society for Augmentative and Alternative Communication (ISAAC), to establish a ‘Communication Alliance’ that aims to promote international and national awareness, entitlements and corresponding quality services for persons with complex communication needs. The Terms of Reference for the Communication Alliance are currently being drafted and will be </w:t>
      </w:r>
      <w:r w:rsidRPr="00F76CCC">
        <w:rPr>
          <w:lang w:val="en-AU"/>
        </w:rPr>
        <w:lastRenderedPageBreak/>
        <w:t xml:space="preserve">tabled with the ICEVI Executive Committee for approval in </w:t>
      </w:r>
      <w:r w:rsidR="00DC5FC9">
        <w:rPr>
          <w:lang w:val="en-AU"/>
        </w:rPr>
        <w:t>early 2021</w:t>
      </w:r>
      <w:r w:rsidRPr="00F76CCC">
        <w:rPr>
          <w:lang w:val="en-AU"/>
        </w:rPr>
        <w:t xml:space="preserve">. </w:t>
      </w:r>
    </w:p>
    <w:p w:rsidR="00102327" w:rsidRDefault="000B4CBD" w:rsidP="00D043CB">
      <w:pPr>
        <w:numPr>
          <w:ilvl w:val="0"/>
          <w:numId w:val="11"/>
        </w:numPr>
        <w:spacing w:after="200" w:line="288" w:lineRule="auto"/>
        <w:rPr>
          <w:lang w:val="en-AU"/>
        </w:rPr>
      </w:pPr>
      <w:r w:rsidRPr="00F76CCC">
        <w:rPr>
          <w:lang w:val="en-AU"/>
        </w:rPr>
        <w:t xml:space="preserve">We are pleased to advise that one of our project partners, Sao Mai Centre for The Blind in Vietnam, has been selected for the Zero Project Award 2020 for innovations in technology. We are also pleased to advise that our higher education partner, Ms </w:t>
      </w:r>
      <w:proofErr w:type="spellStart"/>
      <w:r w:rsidRPr="00F76CCC">
        <w:rPr>
          <w:lang w:val="en-AU"/>
        </w:rPr>
        <w:t>Gerel</w:t>
      </w:r>
      <w:proofErr w:type="spellEnd"/>
      <w:r w:rsidRPr="00F76CCC">
        <w:rPr>
          <w:lang w:val="en-AU"/>
        </w:rPr>
        <w:t xml:space="preserve"> </w:t>
      </w:r>
      <w:proofErr w:type="spellStart"/>
      <w:r w:rsidRPr="00F76CCC">
        <w:rPr>
          <w:lang w:val="en-AU"/>
        </w:rPr>
        <w:t>Dondovdorj</w:t>
      </w:r>
      <w:proofErr w:type="spellEnd"/>
      <w:r w:rsidRPr="00F76CCC">
        <w:rPr>
          <w:lang w:val="en-AU"/>
        </w:rPr>
        <w:t xml:space="preserve"> from the Mongolian National Federation of the Blind, has been elected as a member of the United Nations Committee on the Rights of Persons with Disabilities.</w:t>
      </w:r>
    </w:p>
    <w:p w:rsidR="00E11207" w:rsidRPr="00D043CB" w:rsidRDefault="00E11207" w:rsidP="00D043CB">
      <w:pPr>
        <w:numPr>
          <w:ilvl w:val="0"/>
          <w:numId w:val="11"/>
        </w:numPr>
        <w:spacing w:after="0" w:line="288" w:lineRule="auto"/>
        <w:rPr>
          <w:lang w:val="en-AU"/>
        </w:rPr>
      </w:pPr>
      <w:r>
        <w:rPr>
          <w:lang w:val="en-AU"/>
        </w:rPr>
        <w:t xml:space="preserve">The ICEVI Executive Committee </w:t>
      </w:r>
      <w:r w:rsidR="00445A4F">
        <w:rPr>
          <w:lang w:val="en-AU"/>
        </w:rPr>
        <w:t xml:space="preserve">recently </w:t>
      </w:r>
      <w:r>
        <w:rPr>
          <w:lang w:val="en-AU"/>
        </w:rPr>
        <w:t xml:space="preserve">extended its congratulations to Ms </w:t>
      </w:r>
      <w:r>
        <w:t xml:space="preserve">Ana </w:t>
      </w:r>
      <w:proofErr w:type="spellStart"/>
      <w:r>
        <w:t>Peláez</w:t>
      </w:r>
      <w:proofErr w:type="spellEnd"/>
      <w:r>
        <w:t xml:space="preserve"> </w:t>
      </w:r>
      <w:proofErr w:type="spellStart"/>
      <w:r>
        <w:t>Narváez</w:t>
      </w:r>
      <w:proofErr w:type="spellEnd"/>
      <w:r>
        <w:t xml:space="preserve"> of ONCE for her election as one of the Vice Chairs of the UN </w:t>
      </w:r>
      <w:r w:rsidR="00445A4F">
        <w:t>Committee on the Elimination of Discrimination against Women (</w:t>
      </w:r>
      <w:r>
        <w:t>CEDAW</w:t>
      </w:r>
      <w:r w:rsidR="00445A4F">
        <w:t>).</w:t>
      </w:r>
    </w:p>
    <w:p w:rsidR="00D043CB" w:rsidRPr="00F76CCC" w:rsidRDefault="00D043CB" w:rsidP="00D043CB">
      <w:pPr>
        <w:spacing w:after="0" w:line="288" w:lineRule="auto"/>
        <w:ind w:left="360"/>
        <w:rPr>
          <w:lang w:val="en-AU"/>
        </w:rPr>
      </w:pPr>
    </w:p>
    <w:p w:rsidR="004574DE" w:rsidRPr="00D043CB" w:rsidRDefault="00230FCB" w:rsidP="004C48D2">
      <w:pPr>
        <w:pStyle w:val="Heading2"/>
        <w:shd w:val="clear" w:color="auto" w:fill="E2EFD9" w:themeFill="accent6" w:themeFillTint="33"/>
        <w:spacing w:line="288" w:lineRule="auto"/>
        <w:rPr>
          <w:color w:val="385623" w:themeColor="accent6" w:themeShade="80"/>
          <w:lang w:val="en-AU"/>
        </w:rPr>
      </w:pPr>
      <w:bookmarkStart w:id="19" w:name="_Toc65683400"/>
      <w:r w:rsidRPr="00D043CB">
        <w:rPr>
          <w:color w:val="385623" w:themeColor="accent6" w:themeShade="80"/>
          <w:lang w:val="en-AU"/>
        </w:rPr>
        <w:t>Stay safe until we meet Fac</w:t>
      </w:r>
      <w:r w:rsidRPr="00D043CB">
        <w:rPr>
          <w:rStyle w:val="Heading2Char"/>
          <w:color w:val="385623" w:themeColor="accent6" w:themeShade="80"/>
          <w:lang w:val="en-AU"/>
        </w:rPr>
        <w:t>e</w:t>
      </w:r>
      <w:r w:rsidRPr="00D043CB">
        <w:rPr>
          <w:color w:val="385623" w:themeColor="accent6" w:themeShade="80"/>
          <w:lang w:val="en-AU"/>
        </w:rPr>
        <w:t>-to-face</w:t>
      </w:r>
      <w:bookmarkEnd w:id="19"/>
    </w:p>
    <w:p w:rsidR="00F2664E" w:rsidRPr="00F76CCC" w:rsidRDefault="0008233B" w:rsidP="00D043CB">
      <w:pPr>
        <w:spacing w:line="288" w:lineRule="auto"/>
        <w:contextualSpacing/>
        <w:rPr>
          <w:szCs w:val="24"/>
          <w:lang w:val="en-AU"/>
        </w:rPr>
      </w:pPr>
      <w:r w:rsidRPr="00F76CCC">
        <w:rPr>
          <w:szCs w:val="24"/>
          <w:lang w:val="en-AU"/>
        </w:rPr>
        <w:t xml:space="preserve">The last meeting of the </w:t>
      </w:r>
      <w:r w:rsidR="00337A8E" w:rsidRPr="00F76CCC">
        <w:rPr>
          <w:szCs w:val="24"/>
          <w:lang w:val="en-AU"/>
        </w:rPr>
        <w:t>ICEVI</w:t>
      </w:r>
      <w:r w:rsidR="00557954" w:rsidRPr="00F76CCC">
        <w:rPr>
          <w:szCs w:val="24"/>
          <w:lang w:val="en-AU"/>
        </w:rPr>
        <w:t xml:space="preserve"> Executive Committee in the face-to-</w:t>
      </w:r>
      <w:r w:rsidRPr="00F76CCC">
        <w:rPr>
          <w:szCs w:val="24"/>
          <w:lang w:val="en-AU"/>
        </w:rPr>
        <w:t>face mo</w:t>
      </w:r>
      <w:r w:rsidR="00337A8E" w:rsidRPr="00F76CCC">
        <w:rPr>
          <w:szCs w:val="24"/>
          <w:lang w:val="en-AU"/>
        </w:rPr>
        <w:t>de</w:t>
      </w:r>
      <w:r w:rsidRPr="00F76CCC">
        <w:rPr>
          <w:szCs w:val="24"/>
          <w:lang w:val="en-AU"/>
        </w:rPr>
        <w:t xml:space="preserve"> was in October 2019 </w:t>
      </w:r>
      <w:r w:rsidR="00557954" w:rsidRPr="00F76CCC">
        <w:rPr>
          <w:szCs w:val="24"/>
          <w:lang w:val="en-AU"/>
        </w:rPr>
        <w:t>in conjunction with the Africa F</w:t>
      </w:r>
      <w:r w:rsidRPr="00F76CCC">
        <w:rPr>
          <w:szCs w:val="24"/>
          <w:lang w:val="en-AU"/>
        </w:rPr>
        <w:t>orum in Addis Ababa</w:t>
      </w:r>
      <w:r w:rsidR="00557954" w:rsidRPr="00F76CCC">
        <w:rPr>
          <w:szCs w:val="24"/>
          <w:lang w:val="en-AU"/>
        </w:rPr>
        <w:t>,</w:t>
      </w:r>
      <w:r w:rsidRPr="00F76CCC">
        <w:rPr>
          <w:szCs w:val="24"/>
          <w:lang w:val="en-AU"/>
        </w:rPr>
        <w:t xml:space="preserve"> Ethiopia</w:t>
      </w:r>
      <w:r w:rsidR="00337A8E" w:rsidRPr="00F76CCC">
        <w:rPr>
          <w:szCs w:val="24"/>
          <w:lang w:val="en-AU"/>
        </w:rPr>
        <w:t>.  It</w:t>
      </w:r>
      <w:r w:rsidRPr="00F76CCC">
        <w:rPr>
          <w:szCs w:val="24"/>
          <w:lang w:val="en-AU"/>
        </w:rPr>
        <w:t xml:space="preserve"> is for the first time </w:t>
      </w:r>
      <w:r w:rsidR="00557954" w:rsidRPr="00F76CCC">
        <w:rPr>
          <w:szCs w:val="24"/>
          <w:lang w:val="en-AU"/>
        </w:rPr>
        <w:t>since 2002 that the Executive C</w:t>
      </w:r>
      <w:r w:rsidR="00BF3AA2" w:rsidRPr="00F76CCC">
        <w:rPr>
          <w:szCs w:val="24"/>
          <w:lang w:val="en-AU"/>
        </w:rPr>
        <w:t xml:space="preserve">ommittee has not met face-to-face for </w:t>
      </w:r>
      <w:r w:rsidR="00337A8E" w:rsidRPr="00F76CCC">
        <w:rPr>
          <w:szCs w:val="24"/>
          <w:lang w:val="en-AU"/>
        </w:rPr>
        <w:t>nearly</w:t>
      </w:r>
      <w:r w:rsidR="00BF3AA2" w:rsidRPr="00F76CCC">
        <w:rPr>
          <w:szCs w:val="24"/>
          <w:lang w:val="en-AU"/>
        </w:rPr>
        <w:t xml:space="preserve"> 30 months</w:t>
      </w:r>
      <w:r w:rsidR="00337A8E" w:rsidRPr="00F76CCC">
        <w:rPr>
          <w:szCs w:val="24"/>
          <w:lang w:val="en-AU"/>
        </w:rPr>
        <w:t xml:space="preserve">. </w:t>
      </w:r>
      <w:r w:rsidR="00BF3AA2" w:rsidRPr="00F76CCC">
        <w:rPr>
          <w:szCs w:val="24"/>
          <w:lang w:val="en-AU"/>
        </w:rPr>
        <w:t xml:space="preserve"> </w:t>
      </w:r>
      <w:r w:rsidR="00F2664E" w:rsidRPr="00F76CCC">
        <w:rPr>
          <w:szCs w:val="24"/>
          <w:lang w:val="en-AU"/>
        </w:rPr>
        <w:t>However</w:t>
      </w:r>
      <w:r w:rsidR="00BF3AA2" w:rsidRPr="00F76CCC">
        <w:rPr>
          <w:szCs w:val="24"/>
          <w:lang w:val="en-AU"/>
        </w:rPr>
        <w:t xml:space="preserve"> we conducted t</w:t>
      </w:r>
      <w:r w:rsidR="00F2664E" w:rsidRPr="00F76CCC">
        <w:rPr>
          <w:szCs w:val="24"/>
          <w:lang w:val="en-AU"/>
        </w:rPr>
        <w:t>wo</w:t>
      </w:r>
      <w:r w:rsidR="00557954" w:rsidRPr="00F76CCC">
        <w:rPr>
          <w:szCs w:val="24"/>
          <w:lang w:val="en-AU"/>
        </w:rPr>
        <w:t xml:space="preserve"> virtual meetings of the E</w:t>
      </w:r>
      <w:r w:rsidR="00BF3AA2" w:rsidRPr="00F76CCC">
        <w:rPr>
          <w:szCs w:val="24"/>
          <w:lang w:val="en-AU"/>
        </w:rPr>
        <w:t>xecu</w:t>
      </w:r>
      <w:r w:rsidR="00557954" w:rsidRPr="00F76CCC">
        <w:rPr>
          <w:szCs w:val="24"/>
          <w:lang w:val="en-AU"/>
        </w:rPr>
        <w:t>tive C</w:t>
      </w:r>
      <w:r w:rsidR="00BF3AA2" w:rsidRPr="00F76CCC">
        <w:rPr>
          <w:szCs w:val="24"/>
          <w:lang w:val="en-AU"/>
        </w:rPr>
        <w:t xml:space="preserve">ommittee in 2020 that kept </w:t>
      </w:r>
      <w:r w:rsidR="00557954" w:rsidRPr="00F76CCC">
        <w:rPr>
          <w:szCs w:val="24"/>
          <w:lang w:val="en-AU"/>
        </w:rPr>
        <w:t xml:space="preserve">up </w:t>
      </w:r>
      <w:r w:rsidR="00BF3AA2" w:rsidRPr="00F76CCC">
        <w:rPr>
          <w:szCs w:val="24"/>
          <w:lang w:val="en-AU"/>
        </w:rPr>
        <w:t>the spirit of the organisation</w:t>
      </w:r>
      <w:r w:rsidR="005A415C" w:rsidRPr="00F76CCC">
        <w:rPr>
          <w:szCs w:val="24"/>
          <w:lang w:val="en-AU"/>
        </w:rPr>
        <w:t xml:space="preserve">. </w:t>
      </w:r>
      <w:r w:rsidR="00557954" w:rsidRPr="00F76CCC">
        <w:rPr>
          <w:szCs w:val="24"/>
          <w:lang w:val="en-AU"/>
        </w:rPr>
        <w:t>The General A</w:t>
      </w:r>
      <w:r w:rsidR="006668A8" w:rsidRPr="00F76CCC">
        <w:rPr>
          <w:szCs w:val="24"/>
          <w:lang w:val="en-AU"/>
        </w:rPr>
        <w:t xml:space="preserve">ssembly in the virtual </w:t>
      </w:r>
      <w:r w:rsidR="00557954" w:rsidRPr="00F76CCC">
        <w:rPr>
          <w:szCs w:val="24"/>
          <w:lang w:val="en-AU"/>
        </w:rPr>
        <w:t>m</w:t>
      </w:r>
      <w:r w:rsidR="00F2664E" w:rsidRPr="00F76CCC">
        <w:rPr>
          <w:szCs w:val="24"/>
          <w:lang w:val="en-AU"/>
        </w:rPr>
        <w:t>ode too</w:t>
      </w:r>
      <w:r w:rsidR="006668A8" w:rsidRPr="00F76CCC">
        <w:rPr>
          <w:szCs w:val="24"/>
          <w:lang w:val="en-AU"/>
        </w:rPr>
        <w:t xml:space="preserve"> is first of its kind and we have been waiting for opportunities to meet face-to-face through official meetings</w:t>
      </w:r>
      <w:r w:rsidR="00557954" w:rsidRPr="00F76CCC">
        <w:rPr>
          <w:szCs w:val="24"/>
          <w:lang w:val="en-AU"/>
        </w:rPr>
        <w:t>,</w:t>
      </w:r>
      <w:r w:rsidR="006668A8" w:rsidRPr="00F76CCC">
        <w:rPr>
          <w:szCs w:val="24"/>
          <w:lang w:val="en-AU"/>
        </w:rPr>
        <w:t xml:space="preserve"> regional conferences and global events. Until then</w:t>
      </w:r>
      <w:r w:rsidR="00F917C5" w:rsidRPr="00F76CCC">
        <w:rPr>
          <w:szCs w:val="24"/>
          <w:lang w:val="en-AU"/>
        </w:rPr>
        <w:t xml:space="preserve"> we</w:t>
      </w:r>
      <w:r w:rsidR="00207992" w:rsidRPr="00F76CCC">
        <w:rPr>
          <w:szCs w:val="24"/>
          <w:lang w:val="en-AU"/>
        </w:rPr>
        <w:t xml:space="preserve"> request all of you to stay safe but st</w:t>
      </w:r>
      <w:r w:rsidR="00F2664E" w:rsidRPr="00F76CCC">
        <w:rPr>
          <w:szCs w:val="24"/>
          <w:lang w:val="en-AU"/>
        </w:rPr>
        <w:t>ay</w:t>
      </w:r>
      <w:r w:rsidR="00207992" w:rsidRPr="00F76CCC">
        <w:rPr>
          <w:szCs w:val="24"/>
          <w:lang w:val="en-AU"/>
        </w:rPr>
        <w:t xml:space="preserve"> connected through the digital world.  </w:t>
      </w:r>
      <w:r w:rsidR="00F2664E" w:rsidRPr="00F76CCC">
        <w:rPr>
          <w:szCs w:val="24"/>
          <w:lang w:val="en-AU"/>
        </w:rPr>
        <w:t xml:space="preserve">It is indeed a New Normal for ICEVI too.  </w:t>
      </w:r>
    </w:p>
    <w:p w:rsidR="00F2664E" w:rsidRPr="00F76CCC" w:rsidRDefault="00F2664E" w:rsidP="00D043CB">
      <w:pPr>
        <w:spacing w:line="288" w:lineRule="auto"/>
        <w:contextualSpacing/>
        <w:rPr>
          <w:szCs w:val="24"/>
          <w:lang w:val="en-AU"/>
        </w:rPr>
      </w:pPr>
    </w:p>
    <w:p w:rsidR="00E21C9C" w:rsidRDefault="00F917C5" w:rsidP="00D043CB">
      <w:pPr>
        <w:spacing w:line="288" w:lineRule="auto"/>
        <w:contextualSpacing/>
        <w:rPr>
          <w:szCs w:val="24"/>
          <w:lang w:val="en-AU"/>
        </w:rPr>
      </w:pPr>
      <w:r w:rsidRPr="00F76CCC">
        <w:rPr>
          <w:szCs w:val="24"/>
          <w:lang w:val="en-AU"/>
        </w:rPr>
        <w:t>We look</w:t>
      </w:r>
      <w:r w:rsidR="00337A8E" w:rsidRPr="00F76CCC">
        <w:rPr>
          <w:szCs w:val="24"/>
          <w:lang w:val="en-AU"/>
        </w:rPr>
        <w:t xml:space="preserve"> forward to meeting you soon throu</w:t>
      </w:r>
      <w:r w:rsidR="00557954" w:rsidRPr="00F76CCC">
        <w:rPr>
          <w:szCs w:val="24"/>
          <w:lang w:val="en-AU"/>
        </w:rPr>
        <w:t>gh the virtual General A</w:t>
      </w:r>
      <w:r w:rsidRPr="00F76CCC">
        <w:rPr>
          <w:szCs w:val="24"/>
          <w:lang w:val="en-AU"/>
        </w:rPr>
        <w:t>ssembly!</w:t>
      </w:r>
      <w:r w:rsidR="00337A8E" w:rsidRPr="00F76CCC">
        <w:rPr>
          <w:szCs w:val="24"/>
          <w:lang w:val="en-AU"/>
        </w:rPr>
        <w:t xml:space="preserve"> </w:t>
      </w:r>
    </w:p>
    <w:p w:rsidR="004C48D2" w:rsidRDefault="004C48D2">
      <w:pPr>
        <w:spacing w:after="0" w:line="240" w:lineRule="auto"/>
        <w:rPr>
          <w:szCs w:val="24"/>
          <w:lang w:val="en-AU"/>
        </w:rPr>
      </w:pPr>
      <w:r>
        <w:rPr>
          <w:szCs w:val="24"/>
          <w:lang w:val="en-AU"/>
        </w:rPr>
        <w:br w:type="page"/>
      </w:r>
    </w:p>
    <w:p w:rsidR="004C48D2" w:rsidRDefault="004C48D2" w:rsidP="00D043CB">
      <w:pPr>
        <w:spacing w:line="288" w:lineRule="auto"/>
        <w:contextualSpacing/>
        <w:rPr>
          <w:szCs w:val="24"/>
          <w:lang w:val="en-US"/>
        </w:rPr>
      </w:pPr>
    </w:p>
    <w:p w:rsidR="00D043CB" w:rsidRPr="006B6CE0" w:rsidRDefault="00D043CB" w:rsidP="004C48D2">
      <w:pPr>
        <w:pStyle w:val="BodyText3"/>
        <w:pBdr>
          <w:top w:val="single" w:sz="12" w:space="1" w:color="0D5324"/>
          <w:left w:val="single" w:sz="12" w:space="4" w:color="0D5324"/>
          <w:bottom w:val="single" w:sz="12" w:space="1" w:color="0D5324"/>
          <w:right w:val="single" w:sz="12" w:space="4" w:color="0D5324"/>
        </w:pBdr>
        <w:shd w:val="clear" w:color="auto" w:fill="0D5324"/>
        <w:tabs>
          <w:tab w:val="left" w:pos="7938"/>
        </w:tabs>
        <w:spacing w:line="288" w:lineRule="auto"/>
        <w:ind w:left="1418" w:right="1088"/>
        <w:contextualSpacing/>
        <w:mirrorIndents/>
        <w:jc w:val="both"/>
        <w:rPr>
          <w:b/>
          <w:color w:val="FFFFFF"/>
          <w:sz w:val="26"/>
          <w:szCs w:val="26"/>
        </w:rPr>
      </w:pPr>
      <w:r w:rsidRPr="006B6CE0">
        <w:rPr>
          <w:b/>
          <w:color w:val="FFFFFF"/>
          <w:sz w:val="26"/>
          <w:szCs w:val="26"/>
        </w:rPr>
        <w:t xml:space="preserve">ICEVI E-News comes to your mailbox in </w:t>
      </w:r>
      <w:r>
        <w:rPr>
          <w:b/>
          <w:color w:val="FFFFFF"/>
          <w:sz w:val="26"/>
          <w:szCs w:val="26"/>
        </w:rPr>
        <w:t xml:space="preserve">twice </w:t>
      </w:r>
      <w:r w:rsidRPr="006B6CE0">
        <w:rPr>
          <w:b/>
          <w:color w:val="FFFFFF"/>
          <w:sz w:val="26"/>
          <w:szCs w:val="26"/>
        </w:rPr>
        <w:t>every year.  Please provide us with the e-mail addresses of individuals and organizations that may be interested in receiving the ICEVI E-News and The Educator.</w:t>
      </w:r>
    </w:p>
    <w:p w:rsidR="00D043CB" w:rsidRPr="001D757E" w:rsidRDefault="00D043CB" w:rsidP="00D043CB">
      <w:pPr>
        <w:spacing w:after="240" w:line="288" w:lineRule="auto"/>
        <w:ind w:left="799"/>
        <w:rPr>
          <w:b/>
        </w:rPr>
      </w:pPr>
    </w:p>
    <w:p w:rsidR="004C48D2" w:rsidRDefault="004C48D2" w:rsidP="00D043CB">
      <w:pPr>
        <w:spacing w:after="60" w:line="288" w:lineRule="auto"/>
        <w:rPr>
          <w:b/>
        </w:rPr>
      </w:pPr>
    </w:p>
    <w:p w:rsidR="00D043CB" w:rsidRPr="00327C54" w:rsidRDefault="00D043CB" w:rsidP="004C48D2">
      <w:pPr>
        <w:spacing w:after="60" w:line="288" w:lineRule="auto"/>
        <w:ind w:left="1276"/>
        <w:rPr>
          <w:b/>
        </w:rPr>
      </w:pPr>
      <w:r w:rsidRPr="00327C54">
        <w:rPr>
          <w:b/>
        </w:rPr>
        <w:t>For further details, contact:</w:t>
      </w:r>
    </w:p>
    <w:p w:rsidR="00D043CB" w:rsidRDefault="00D043CB" w:rsidP="004C48D2">
      <w:pPr>
        <w:spacing w:after="60" w:line="288" w:lineRule="auto"/>
        <w:ind w:left="1276"/>
        <w:rPr>
          <w:b/>
        </w:rPr>
      </w:pPr>
      <w:r>
        <w:rPr>
          <w:noProof/>
          <w:lang w:eastAsia="en-IN"/>
        </w:rPr>
        <w:drawing>
          <wp:anchor distT="0" distB="0" distL="114300" distR="114300" simplePos="0" relativeHeight="251665408" behindDoc="1" locked="0" layoutInCell="1" allowOverlap="1" wp14:anchorId="41466571" wp14:editId="44AE6549">
            <wp:simplePos x="0" y="0"/>
            <wp:positionH relativeFrom="column">
              <wp:posOffset>819150</wp:posOffset>
            </wp:positionH>
            <wp:positionV relativeFrom="paragraph">
              <wp:posOffset>144780</wp:posOffset>
            </wp:positionV>
            <wp:extent cx="1371600" cy="553720"/>
            <wp:effectExtent l="0" t="0" r="0" b="0"/>
            <wp:wrapTight wrapText="bothSides">
              <wp:wrapPolygon edited="0">
                <wp:start x="0" y="0"/>
                <wp:lineTo x="0" y="20807"/>
                <wp:lineTo x="21300" y="20807"/>
                <wp:lineTo x="2130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3CB" w:rsidRDefault="00D043CB" w:rsidP="004C48D2">
      <w:pPr>
        <w:spacing w:after="60" w:line="288" w:lineRule="auto"/>
        <w:ind w:left="1276"/>
        <w:rPr>
          <w:b/>
        </w:rPr>
      </w:pPr>
    </w:p>
    <w:p w:rsidR="00D043CB" w:rsidRDefault="00D043CB" w:rsidP="004C48D2">
      <w:pPr>
        <w:spacing w:after="60" w:line="288" w:lineRule="auto"/>
        <w:ind w:left="1276"/>
        <w:rPr>
          <w:b/>
        </w:rPr>
      </w:pPr>
    </w:p>
    <w:p w:rsidR="00D043CB" w:rsidRPr="002A1A00" w:rsidRDefault="00D043CB" w:rsidP="004C48D2">
      <w:pPr>
        <w:spacing w:after="60" w:line="288" w:lineRule="auto"/>
        <w:ind w:left="1276"/>
        <w:rPr>
          <w:b/>
          <w:sz w:val="14"/>
        </w:rPr>
      </w:pPr>
    </w:p>
    <w:p w:rsidR="00D043CB" w:rsidRPr="00327C54" w:rsidRDefault="00D043CB" w:rsidP="004C48D2">
      <w:pPr>
        <w:tabs>
          <w:tab w:val="left" w:pos="1176"/>
          <w:tab w:val="left" w:pos="1554"/>
        </w:tabs>
        <w:spacing w:after="40" w:line="288" w:lineRule="auto"/>
        <w:ind w:left="1276"/>
        <w:rPr>
          <w:b/>
        </w:rPr>
      </w:pPr>
      <w:r w:rsidRPr="00327C54">
        <w:rPr>
          <w:b/>
        </w:rPr>
        <w:t>ICEVI Secretariat</w:t>
      </w:r>
    </w:p>
    <w:p w:rsidR="00D043CB" w:rsidRPr="00327C54" w:rsidRDefault="00D043CB" w:rsidP="004C48D2">
      <w:pPr>
        <w:tabs>
          <w:tab w:val="left" w:pos="1176"/>
          <w:tab w:val="left" w:pos="1554"/>
        </w:tabs>
        <w:spacing w:after="40" w:line="288" w:lineRule="auto"/>
        <w:ind w:left="1276"/>
      </w:pPr>
      <w:r w:rsidRPr="00327C54">
        <w:t>3, Professors Colony</w:t>
      </w:r>
    </w:p>
    <w:p w:rsidR="004C48D2" w:rsidRDefault="00D043CB" w:rsidP="004C48D2">
      <w:pPr>
        <w:tabs>
          <w:tab w:val="left" w:pos="1176"/>
          <w:tab w:val="left" w:pos="1554"/>
        </w:tabs>
        <w:spacing w:after="40" w:line="288" w:lineRule="auto"/>
        <w:ind w:left="1276"/>
      </w:pPr>
      <w:r w:rsidRPr="00327C54">
        <w:t>S</w:t>
      </w:r>
      <w:r w:rsidR="004C48D2">
        <w:t xml:space="preserve">ri Ramakrishna Mission </w:t>
      </w:r>
      <w:proofErr w:type="spellStart"/>
      <w:r w:rsidRPr="00327C54">
        <w:t>V</w:t>
      </w:r>
      <w:r w:rsidR="004C48D2">
        <w:t>idyalaya</w:t>
      </w:r>
      <w:proofErr w:type="spellEnd"/>
      <w:r w:rsidRPr="00327C54">
        <w:t xml:space="preserve"> Post</w:t>
      </w:r>
    </w:p>
    <w:p w:rsidR="00D043CB" w:rsidRDefault="00D043CB" w:rsidP="004C48D2">
      <w:pPr>
        <w:tabs>
          <w:tab w:val="left" w:pos="1176"/>
          <w:tab w:val="left" w:pos="1554"/>
        </w:tabs>
        <w:spacing w:after="40" w:line="288" w:lineRule="auto"/>
        <w:ind w:left="1276"/>
      </w:pPr>
      <w:r w:rsidRPr="00327C54">
        <w:t>Coimbatore - 641 020</w:t>
      </w:r>
    </w:p>
    <w:p w:rsidR="004C48D2" w:rsidRDefault="00D043CB" w:rsidP="004C48D2">
      <w:pPr>
        <w:tabs>
          <w:tab w:val="left" w:pos="1176"/>
          <w:tab w:val="left" w:pos="1554"/>
        </w:tabs>
        <w:spacing w:after="40" w:line="288" w:lineRule="auto"/>
        <w:ind w:left="1276"/>
      </w:pPr>
      <w:r w:rsidRPr="00327C54">
        <w:t>Tamil Nadu</w:t>
      </w:r>
    </w:p>
    <w:p w:rsidR="00D043CB" w:rsidRDefault="00D043CB" w:rsidP="004C48D2">
      <w:pPr>
        <w:tabs>
          <w:tab w:val="left" w:pos="1176"/>
          <w:tab w:val="left" w:pos="1554"/>
        </w:tabs>
        <w:spacing w:after="40" w:line="288" w:lineRule="auto"/>
        <w:ind w:left="1276"/>
      </w:pPr>
      <w:r w:rsidRPr="004C48D2">
        <w:rPr>
          <w:b/>
        </w:rPr>
        <w:t>INDIA</w:t>
      </w:r>
    </w:p>
    <w:p w:rsidR="00D043CB" w:rsidRDefault="00D043CB" w:rsidP="001139F6">
      <w:pPr>
        <w:tabs>
          <w:tab w:val="left" w:pos="1092"/>
          <w:tab w:val="left" w:pos="1428"/>
          <w:tab w:val="left" w:pos="2436"/>
          <w:tab w:val="left" w:pos="2758"/>
          <w:tab w:val="left" w:pos="3969"/>
          <w:tab w:val="left" w:pos="4253"/>
        </w:tabs>
        <w:spacing w:after="40" w:line="288" w:lineRule="auto"/>
        <w:ind w:left="1276"/>
      </w:pPr>
      <w:r w:rsidRPr="00327C54">
        <w:t>Telefax</w:t>
      </w:r>
      <w:r>
        <w:tab/>
      </w:r>
      <w:r w:rsidRPr="00327C54">
        <w:t xml:space="preserve">: </w:t>
      </w:r>
      <w:r>
        <w:tab/>
      </w:r>
      <w:r w:rsidRPr="00327C54">
        <w:t>+91 422 2693414</w:t>
      </w:r>
    </w:p>
    <w:p w:rsidR="00D043CB" w:rsidRDefault="00D043CB" w:rsidP="001139F6">
      <w:pPr>
        <w:tabs>
          <w:tab w:val="left" w:pos="1092"/>
          <w:tab w:val="left" w:pos="1428"/>
          <w:tab w:val="left" w:pos="2436"/>
          <w:tab w:val="left" w:pos="2758"/>
          <w:tab w:val="left" w:pos="3969"/>
          <w:tab w:val="left" w:pos="4253"/>
        </w:tabs>
        <w:spacing w:after="40" w:line="288" w:lineRule="auto"/>
        <w:ind w:left="1276"/>
      </w:pPr>
      <w:r w:rsidRPr="00327C54">
        <w:t xml:space="preserve">E-mail </w:t>
      </w:r>
      <w:r>
        <w:tab/>
      </w:r>
      <w:r w:rsidRPr="00327C54">
        <w:t xml:space="preserve">: </w:t>
      </w:r>
      <w:r>
        <w:tab/>
      </w:r>
      <w:hyperlink r:id="rId44" w:history="1">
        <w:r w:rsidRPr="00327C54">
          <w:rPr>
            <w:rStyle w:val="Hyperlink"/>
          </w:rPr>
          <w:t>ceo201922@gmail.com</w:t>
        </w:r>
      </w:hyperlink>
      <w:r w:rsidRPr="00327C54">
        <w:t xml:space="preserve"> </w:t>
      </w:r>
    </w:p>
    <w:p w:rsidR="00D043CB" w:rsidRDefault="00D043CB" w:rsidP="001139F6">
      <w:pPr>
        <w:tabs>
          <w:tab w:val="left" w:pos="1092"/>
          <w:tab w:val="left" w:pos="1414"/>
          <w:tab w:val="left" w:pos="2436"/>
          <w:tab w:val="left" w:pos="2758"/>
          <w:tab w:val="left" w:pos="3969"/>
          <w:tab w:val="left" w:pos="4253"/>
        </w:tabs>
        <w:spacing w:after="40" w:line="288" w:lineRule="auto"/>
        <w:ind w:left="1276"/>
        <w:rPr>
          <w:b/>
        </w:rPr>
      </w:pPr>
      <w:r w:rsidRPr="00327C54">
        <w:t>Website</w:t>
      </w:r>
      <w:r>
        <w:tab/>
      </w:r>
      <w:r w:rsidRPr="00327C54">
        <w:t xml:space="preserve">: </w:t>
      </w:r>
      <w:r>
        <w:tab/>
      </w:r>
      <w:hyperlink r:id="rId45" w:history="1">
        <w:r w:rsidRPr="00327C54">
          <w:rPr>
            <w:rStyle w:val="Hyperlink"/>
          </w:rPr>
          <w:t>www.icevi.org</w:t>
        </w:r>
      </w:hyperlink>
    </w:p>
    <w:p w:rsidR="00D043CB" w:rsidRPr="00D043CB" w:rsidRDefault="00D043CB" w:rsidP="004C48D2">
      <w:pPr>
        <w:spacing w:after="40" w:line="288" w:lineRule="auto"/>
        <w:ind w:left="1276"/>
        <w:contextualSpacing/>
        <w:rPr>
          <w:i/>
          <w:sz w:val="20"/>
          <w:szCs w:val="20"/>
          <w:lang w:val="en-US"/>
        </w:rPr>
      </w:pPr>
    </w:p>
    <w:sectPr w:rsidR="00D043CB" w:rsidRPr="00D043CB" w:rsidSect="004C48D2">
      <w:headerReference w:type="default" r:id="rId46"/>
      <w:footerReference w:type="default" r:id="rId47"/>
      <w:pgSz w:w="11906" w:h="16838" w:code="9"/>
      <w:pgMar w:top="1701" w:right="1440" w:bottom="1588" w:left="1440" w:header="85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31" w:rsidRDefault="008F5431" w:rsidP="00C41D12">
      <w:pPr>
        <w:spacing w:after="0" w:line="240" w:lineRule="auto"/>
      </w:pPr>
      <w:r>
        <w:separator/>
      </w:r>
    </w:p>
  </w:endnote>
  <w:endnote w:type="continuationSeparator" w:id="0">
    <w:p w:rsidR="008F5431" w:rsidRDefault="008F5431" w:rsidP="00C4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2" w:rsidRPr="00BD01EC" w:rsidRDefault="00BD01EC" w:rsidP="00BD01EC">
    <w:pPr>
      <w:pStyle w:val="Footer"/>
      <w:spacing w:after="0"/>
      <w:rPr>
        <w:b/>
        <w:color w:val="385623" w:themeColor="accent6" w:themeShade="80"/>
      </w:rPr>
    </w:pPr>
    <w:r w:rsidRPr="00BD01EC">
      <w:rPr>
        <w:noProof/>
        <w:color w:val="385623" w:themeColor="accent6" w:themeShade="80"/>
        <w:lang w:eastAsia="en-IN"/>
      </w:rPr>
      <mc:AlternateContent>
        <mc:Choice Requires="wps">
          <w:drawing>
            <wp:anchor distT="4294967295" distB="4294967295" distL="114300" distR="114300" simplePos="0" relativeHeight="251661312" behindDoc="1" locked="0" layoutInCell="1" allowOverlap="1" wp14:anchorId="54F25A2C" wp14:editId="707A1C07">
              <wp:simplePos x="0" y="0"/>
              <wp:positionH relativeFrom="column">
                <wp:posOffset>8890</wp:posOffset>
              </wp:positionH>
              <wp:positionV relativeFrom="paragraph">
                <wp:posOffset>-19051</wp:posOffset>
              </wp:positionV>
              <wp:extent cx="5725795" cy="0"/>
              <wp:effectExtent l="0" t="0" r="190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" strokeweight=".26mm">
              <v:stroke joinstyle="miter"/>
              <o:lock v:ext="edit" shapetype="f"/>
            </v:line>
          </w:pict>
        </mc:Fallback>
      </mc:AlternateContent>
    </w:r>
    <w:r w:rsidRPr="00BD01EC">
      <w:rPr>
        <w:b/>
        <w:color w:val="385623" w:themeColor="accent6" w:themeShade="80"/>
      </w:rPr>
      <w:t>ICEVI E-NEWS</w:t>
    </w:r>
    <w:r w:rsidRPr="00BD01EC">
      <w:rPr>
        <w:b/>
        <w:color w:val="385623" w:themeColor="accent6" w:themeShade="80"/>
      </w:rPr>
      <w:tab/>
    </w:r>
    <w:r w:rsidRPr="00BD01EC">
      <w:rPr>
        <w:b/>
        <w:color w:val="385623" w:themeColor="accent6" w:themeShade="80"/>
      </w:rPr>
      <w:tab/>
      <w:t>JANUARY 2021</w:t>
    </w:r>
  </w:p>
  <w:p w:rsidR="00C41D12" w:rsidRDefault="00C41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31" w:rsidRDefault="008F5431" w:rsidP="00C41D12">
      <w:pPr>
        <w:spacing w:after="0" w:line="240" w:lineRule="auto"/>
      </w:pPr>
      <w:r>
        <w:separator/>
      </w:r>
    </w:p>
  </w:footnote>
  <w:footnote w:type="continuationSeparator" w:id="0">
    <w:p w:rsidR="008F5431" w:rsidRDefault="008F5431" w:rsidP="00C41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EC" w:rsidRPr="004F58AF" w:rsidRDefault="00BD01EC" w:rsidP="00BD01EC">
    <w:pPr>
      <w:pStyle w:val="Header"/>
      <w:framePr w:h="451" w:hRule="exact" w:wrap="around" w:vAnchor="text" w:hAnchor="margin" w:xAlign="right" w:y="1"/>
      <w:rPr>
        <w:rStyle w:val="PageNumber"/>
        <w:b/>
        <w:color w:val="002060"/>
        <w:sz w:val="22"/>
      </w:rPr>
    </w:pPr>
    <w:r w:rsidRPr="004F58AF">
      <w:rPr>
        <w:rStyle w:val="PageNumber"/>
        <w:b/>
        <w:color w:val="002060"/>
        <w:sz w:val="22"/>
      </w:rPr>
      <w:fldChar w:fldCharType="begin"/>
    </w:r>
    <w:r w:rsidRPr="004F58AF">
      <w:rPr>
        <w:rStyle w:val="PageNumber"/>
        <w:b/>
        <w:color w:val="002060"/>
        <w:sz w:val="22"/>
      </w:rPr>
      <w:instrText xml:space="preserve">PAGE  </w:instrText>
    </w:r>
    <w:r w:rsidRPr="004F58AF">
      <w:rPr>
        <w:rStyle w:val="PageNumber"/>
        <w:b/>
        <w:color w:val="002060"/>
        <w:sz w:val="22"/>
      </w:rPr>
      <w:fldChar w:fldCharType="separate"/>
    </w:r>
    <w:r w:rsidR="001262B7">
      <w:rPr>
        <w:rStyle w:val="PageNumber"/>
        <w:b/>
        <w:noProof/>
        <w:color w:val="002060"/>
        <w:sz w:val="22"/>
      </w:rPr>
      <w:t>2</w:t>
    </w:r>
    <w:r w:rsidRPr="004F58AF">
      <w:rPr>
        <w:rStyle w:val="PageNumber"/>
        <w:b/>
        <w:color w:val="002060"/>
        <w:sz w:val="22"/>
      </w:rPr>
      <w:fldChar w:fldCharType="end"/>
    </w:r>
  </w:p>
  <w:p w:rsidR="00BD01EC" w:rsidRPr="00BD01EC" w:rsidRDefault="00BD01EC" w:rsidP="00BD01EC">
    <w:pPr>
      <w:pStyle w:val="Header"/>
      <w:tabs>
        <w:tab w:val="left" w:pos="6270"/>
        <w:tab w:val="right" w:pos="8667"/>
      </w:tabs>
      <w:ind w:right="360"/>
      <w:rPr>
        <w:rFonts w:cs="Arial"/>
        <w:b/>
        <w:color w:val="000080"/>
      </w:rPr>
    </w:pPr>
    <w:r>
      <w:rPr>
        <w:noProof/>
        <w:lang w:eastAsia="en-IN"/>
      </w:rPr>
      <mc:AlternateContent>
        <mc:Choice Requires="wps">
          <w:drawing>
            <wp:anchor distT="4294967295" distB="4294967295" distL="114300" distR="114300" simplePos="0" relativeHeight="251659264" behindDoc="1" locked="0" layoutInCell="1" allowOverlap="1" wp14:anchorId="57E5477A" wp14:editId="11F3E705">
              <wp:simplePos x="0" y="0"/>
              <wp:positionH relativeFrom="column">
                <wp:posOffset>18415</wp:posOffset>
              </wp:positionH>
              <wp:positionV relativeFrom="paragraph">
                <wp:posOffset>236219</wp:posOffset>
              </wp:positionV>
              <wp:extent cx="5716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8.6pt" to="45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FDD"/>
    <w:multiLevelType w:val="hybridMultilevel"/>
    <w:tmpl w:val="F4807C6E"/>
    <w:lvl w:ilvl="0" w:tplc="1C16F65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D408F7"/>
    <w:multiLevelType w:val="hybridMultilevel"/>
    <w:tmpl w:val="2270A70E"/>
    <w:lvl w:ilvl="0" w:tplc="40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9E5175"/>
    <w:multiLevelType w:val="hybridMultilevel"/>
    <w:tmpl w:val="1406ADC2"/>
    <w:lvl w:ilvl="0" w:tplc="7F8801C2">
      <w:start w:val="1"/>
      <w:numFmt w:val="decimal"/>
      <w:pStyle w:val="TOC1"/>
      <w:lvlText w:val="%1."/>
      <w:lvlJc w:val="left"/>
      <w:pPr>
        <w:ind w:left="720" w:hanging="360"/>
      </w:pPr>
      <w:rPr>
        <w:rFonts w:eastAsia="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851A30"/>
    <w:multiLevelType w:val="hybridMultilevel"/>
    <w:tmpl w:val="B8308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244DFD"/>
    <w:multiLevelType w:val="hybridMultilevel"/>
    <w:tmpl w:val="76DE8380"/>
    <w:lvl w:ilvl="0" w:tplc="1C16F6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FF3E7C"/>
    <w:multiLevelType w:val="hybridMultilevel"/>
    <w:tmpl w:val="B4FE296C"/>
    <w:lvl w:ilvl="0" w:tplc="4009000F">
      <w:start w:val="1"/>
      <w:numFmt w:val="decimal"/>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6">
    <w:nsid w:val="4E957863"/>
    <w:multiLevelType w:val="hybridMultilevel"/>
    <w:tmpl w:val="5B123C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9640FBF"/>
    <w:multiLevelType w:val="hybridMultilevel"/>
    <w:tmpl w:val="93A4812C"/>
    <w:lvl w:ilvl="0" w:tplc="D5269A5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E605B04"/>
    <w:multiLevelType w:val="hybridMultilevel"/>
    <w:tmpl w:val="D3666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63379AC"/>
    <w:multiLevelType w:val="hybridMultilevel"/>
    <w:tmpl w:val="1F542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26019DF"/>
    <w:multiLevelType w:val="hybridMultilevel"/>
    <w:tmpl w:val="A280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141EDD"/>
    <w:multiLevelType w:val="hybridMultilevel"/>
    <w:tmpl w:val="8E2217C0"/>
    <w:lvl w:ilvl="0" w:tplc="1C16F6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5F203A"/>
    <w:multiLevelType w:val="hybridMultilevel"/>
    <w:tmpl w:val="23D60A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12"/>
  </w:num>
  <w:num w:numId="6">
    <w:abstractNumId w:val="6"/>
  </w:num>
  <w:num w:numId="7">
    <w:abstractNumId w:val="0"/>
  </w:num>
  <w:num w:numId="8">
    <w:abstractNumId w:val="11"/>
  </w:num>
  <w:num w:numId="9">
    <w:abstractNumId w:val="4"/>
  </w:num>
  <w:num w:numId="10">
    <w:abstractNumId w:val="1"/>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82"/>
    <w:rsid w:val="00007567"/>
    <w:rsid w:val="00072564"/>
    <w:rsid w:val="0007288E"/>
    <w:rsid w:val="0007342E"/>
    <w:rsid w:val="00075213"/>
    <w:rsid w:val="0008233B"/>
    <w:rsid w:val="0009039A"/>
    <w:rsid w:val="000B4CBD"/>
    <w:rsid w:val="000B6536"/>
    <w:rsid w:val="000D57D5"/>
    <w:rsid w:val="000D67FC"/>
    <w:rsid w:val="000F7254"/>
    <w:rsid w:val="001004CF"/>
    <w:rsid w:val="00102327"/>
    <w:rsid w:val="001119E6"/>
    <w:rsid w:val="001139F6"/>
    <w:rsid w:val="00117BEC"/>
    <w:rsid w:val="001202E1"/>
    <w:rsid w:val="001262B7"/>
    <w:rsid w:val="001318E2"/>
    <w:rsid w:val="001338DD"/>
    <w:rsid w:val="001359E2"/>
    <w:rsid w:val="0015195A"/>
    <w:rsid w:val="001B0D39"/>
    <w:rsid w:val="001B1A92"/>
    <w:rsid w:val="001B5378"/>
    <w:rsid w:val="001D25F5"/>
    <w:rsid w:val="001F45ED"/>
    <w:rsid w:val="00207992"/>
    <w:rsid w:val="00230FCB"/>
    <w:rsid w:val="00264A06"/>
    <w:rsid w:val="002909C9"/>
    <w:rsid w:val="002A26C1"/>
    <w:rsid w:val="002A2E45"/>
    <w:rsid w:val="002E1031"/>
    <w:rsid w:val="002E7F00"/>
    <w:rsid w:val="00322A5E"/>
    <w:rsid w:val="00323941"/>
    <w:rsid w:val="003362E5"/>
    <w:rsid w:val="00337A8E"/>
    <w:rsid w:val="00352318"/>
    <w:rsid w:val="003628BA"/>
    <w:rsid w:val="003C0571"/>
    <w:rsid w:val="003C3983"/>
    <w:rsid w:val="003D59AF"/>
    <w:rsid w:val="003D6F7C"/>
    <w:rsid w:val="003E309B"/>
    <w:rsid w:val="003F3AED"/>
    <w:rsid w:val="004271DF"/>
    <w:rsid w:val="004315A9"/>
    <w:rsid w:val="00441F7E"/>
    <w:rsid w:val="004445F9"/>
    <w:rsid w:val="00445A4F"/>
    <w:rsid w:val="0044693E"/>
    <w:rsid w:val="00452DF8"/>
    <w:rsid w:val="004574DE"/>
    <w:rsid w:val="00463DF3"/>
    <w:rsid w:val="00466A6B"/>
    <w:rsid w:val="00480BFC"/>
    <w:rsid w:val="00482CE0"/>
    <w:rsid w:val="00493F05"/>
    <w:rsid w:val="004C419C"/>
    <w:rsid w:val="004C48D2"/>
    <w:rsid w:val="004D0861"/>
    <w:rsid w:val="004E05BC"/>
    <w:rsid w:val="004F2EBD"/>
    <w:rsid w:val="00523D9F"/>
    <w:rsid w:val="00530583"/>
    <w:rsid w:val="005306DD"/>
    <w:rsid w:val="00534854"/>
    <w:rsid w:val="005505EC"/>
    <w:rsid w:val="00553DAF"/>
    <w:rsid w:val="00557954"/>
    <w:rsid w:val="00561782"/>
    <w:rsid w:val="00562B6C"/>
    <w:rsid w:val="00563439"/>
    <w:rsid w:val="00571338"/>
    <w:rsid w:val="00591987"/>
    <w:rsid w:val="005A415C"/>
    <w:rsid w:val="005A58C2"/>
    <w:rsid w:val="005D2079"/>
    <w:rsid w:val="005D211E"/>
    <w:rsid w:val="005E0E0E"/>
    <w:rsid w:val="005E3160"/>
    <w:rsid w:val="00604C8F"/>
    <w:rsid w:val="00640EDD"/>
    <w:rsid w:val="0064253A"/>
    <w:rsid w:val="00651ADA"/>
    <w:rsid w:val="00665F94"/>
    <w:rsid w:val="006668A8"/>
    <w:rsid w:val="0069203C"/>
    <w:rsid w:val="00695749"/>
    <w:rsid w:val="00696B00"/>
    <w:rsid w:val="006A541C"/>
    <w:rsid w:val="006B6110"/>
    <w:rsid w:val="00704D16"/>
    <w:rsid w:val="00721441"/>
    <w:rsid w:val="00726E00"/>
    <w:rsid w:val="00737930"/>
    <w:rsid w:val="00747621"/>
    <w:rsid w:val="00767875"/>
    <w:rsid w:val="00774A59"/>
    <w:rsid w:val="007815E2"/>
    <w:rsid w:val="0078181D"/>
    <w:rsid w:val="007B404A"/>
    <w:rsid w:val="007B5C44"/>
    <w:rsid w:val="007C04E2"/>
    <w:rsid w:val="007C0DE4"/>
    <w:rsid w:val="007C7AE2"/>
    <w:rsid w:val="0080582B"/>
    <w:rsid w:val="008267C1"/>
    <w:rsid w:val="00827BA3"/>
    <w:rsid w:val="00846523"/>
    <w:rsid w:val="008542F2"/>
    <w:rsid w:val="00862FD8"/>
    <w:rsid w:val="00865D63"/>
    <w:rsid w:val="00874F98"/>
    <w:rsid w:val="008970BC"/>
    <w:rsid w:val="008B2C9D"/>
    <w:rsid w:val="008C1B6C"/>
    <w:rsid w:val="008C4446"/>
    <w:rsid w:val="008D78FC"/>
    <w:rsid w:val="008E071E"/>
    <w:rsid w:val="008F0FC6"/>
    <w:rsid w:val="008F534C"/>
    <w:rsid w:val="008F5431"/>
    <w:rsid w:val="00905F7A"/>
    <w:rsid w:val="00911383"/>
    <w:rsid w:val="00937176"/>
    <w:rsid w:val="00963414"/>
    <w:rsid w:val="009B1155"/>
    <w:rsid w:val="009F4CD8"/>
    <w:rsid w:val="00A10657"/>
    <w:rsid w:val="00A24489"/>
    <w:rsid w:val="00A73FF8"/>
    <w:rsid w:val="00A8554A"/>
    <w:rsid w:val="00A927E5"/>
    <w:rsid w:val="00A92E13"/>
    <w:rsid w:val="00AC5BEB"/>
    <w:rsid w:val="00AD0121"/>
    <w:rsid w:val="00AF19C4"/>
    <w:rsid w:val="00AF414B"/>
    <w:rsid w:val="00B00AE6"/>
    <w:rsid w:val="00B21E35"/>
    <w:rsid w:val="00B25C1E"/>
    <w:rsid w:val="00B31233"/>
    <w:rsid w:val="00B63EF8"/>
    <w:rsid w:val="00B96DF6"/>
    <w:rsid w:val="00BB21EF"/>
    <w:rsid w:val="00BC4FD4"/>
    <w:rsid w:val="00BD01EC"/>
    <w:rsid w:val="00BE0A8D"/>
    <w:rsid w:val="00BE179E"/>
    <w:rsid w:val="00BF3AA2"/>
    <w:rsid w:val="00C014FF"/>
    <w:rsid w:val="00C41D12"/>
    <w:rsid w:val="00C51AD0"/>
    <w:rsid w:val="00C54B11"/>
    <w:rsid w:val="00C60DF3"/>
    <w:rsid w:val="00C60F35"/>
    <w:rsid w:val="00C6626D"/>
    <w:rsid w:val="00C94FA9"/>
    <w:rsid w:val="00CA464D"/>
    <w:rsid w:val="00CC0B7E"/>
    <w:rsid w:val="00CC4A3C"/>
    <w:rsid w:val="00CD690B"/>
    <w:rsid w:val="00CE2CE1"/>
    <w:rsid w:val="00CE6676"/>
    <w:rsid w:val="00CF409C"/>
    <w:rsid w:val="00D043CB"/>
    <w:rsid w:val="00D11437"/>
    <w:rsid w:val="00D2122B"/>
    <w:rsid w:val="00D25BE7"/>
    <w:rsid w:val="00D278EF"/>
    <w:rsid w:val="00D335AC"/>
    <w:rsid w:val="00D369E2"/>
    <w:rsid w:val="00D57E34"/>
    <w:rsid w:val="00D67CFF"/>
    <w:rsid w:val="00D95A40"/>
    <w:rsid w:val="00DA3394"/>
    <w:rsid w:val="00DB5DF0"/>
    <w:rsid w:val="00DB7DD6"/>
    <w:rsid w:val="00DC5FC9"/>
    <w:rsid w:val="00E11207"/>
    <w:rsid w:val="00E12571"/>
    <w:rsid w:val="00E17D6A"/>
    <w:rsid w:val="00E21C9C"/>
    <w:rsid w:val="00E4044D"/>
    <w:rsid w:val="00E50196"/>
    <w:rsid w:val="00E63EA0"/>
    <w:rsid w:val="00E81375"/>
    <w:rsid w:val="00E8442D"/>
    <w:rsid w:val="00E91216"/>
    <w:rsid w:val="00EA4BAA"/>
    <w:rsid w:val="00EB499F"/>
    <w:rsid w:val="00EB72DF"/>
    <w:rsid w:val="00EB7AAC"/>
    <w:rsid w:val="00EC71F3"/>
    <w:rsid w:val="00EC731E"/>
    <w:rsid w:val="00ED00E9"/>
    <w:rsid w:val="00ED03A9"/>
    <w:rsid w:val="00ED5C57"/>
    <w:rsid w:val="00EE6BDA"/>
    <w:rsid w:val="00EF3C84"/>
    <w:rsid w:val="00F013F1"/>
    <w:rsid w:val="00F048F3"/>
    <w:rsid w:val="00F2664E"/>
    <w:rsid w:val="00F60112"/>
    <w:rsid w:val="00F76CCC"/>
    <w:rsid w:val="00F7741F"/>
    <w:rsid w:val="00F826C5"/>
    <w:rsid w:val="00F8388A"/>
    <w:rsid w:val="00F917C5"/>
    <w:rsid w:val="00FA4434"/>
    <w:rsid w:val="00FC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C2"/>
    <w:pPr>
      <w:spacing w:after="120" w:line="312" w:lineRule="auto"/>
    </w:pPr>
    <w:rPr>
      <w:rFonts w:ascii="Verdana" w:hAnsi="Verdana"/>
      <w:sz w:val="24"/>
      <w:szCs w:val="22"/>
    </w:rPr>
  </w:style>
  <w:style w:type="paragraph" w:styleId="Heading1">
    <w:name w:val="heading 1"/>
    <w:basedOn w:val="Normal"/>
    <w:next w:val="Normal"/>
    <w:link w:val="Heading1Char"/>
    <w:uiPriority w:val="9"/>
    <w:qFormat/>
    <w:rsid w:val="002E7F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013F1"/>
    <w:pPr>
      <w:keepNext/>
      <w:spacing w:before="120"/>
      <w:outlineLvl w:val="1"/>
    </w:pPr>
    <w:rPr>
      <w:b/>
      <w:bCs/>
      <w:iCs/>
      <w:sz w:val="28"/>
      <w:szCs w:val="28"/>
    </w:rPr>
  </w:style>
  <w:style w:type="paragraph" w:styleId="Heading3">
    <w:name w:val="heading 3"/>
    <w:basedOn w:val="Normal"/>
    <w:next w:val="Normal"/>
    <w:link w:val="Heading3Char"/>
    <w:uiPriority w:val="9"/>
    <w:unhideWhenUsed/>
    <w:qFormat/>
    <w:rsid w:val="005A58C2"/>
    <w:pPr>
      <w:keepNext/>
      <w:spacing w:before="240"/>
      <w:outlineLvl w:val="2"/>
    </w:pPr>
    <w:rPr>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6C"/>
    <w:pPr>
      <w:ind w:left="720"/>
      <w:contextualSpacing/>
    </w:pPr>
  </w:style>
  <w:style w:type="character" w:styleId="Hyperlink">
    <w:name w:val="Hyperlink"/>
    <w:uiPriority w:val="99"/>
    <w:unhideWhenUsed/>
    <w:rsid w:val="000B4CBD"/>
    <w:rPr>
      <w:color w:val="0563C1"/>
      <w:u w:val="single"/>
    </w:rPr>
  </w:style>
  <w:style w:type="character" w:customStyle="1" w:styleId="Heading2Char">
    <w:name w:val="Heading 2 Char"/>
    <w:link w:val="Heading2"/>
    <w:uiPriority w:val="9"/>
    <w:rsid w:val="00F013F1"/>
    <w:rPr>
      <w:rFonts w:ascii="Verdana" w:eastAsia="Times New Roman" w:hAnsi="Verdana" w:cs="Times New Roman"/>
      <w:b/>
      <w:bCs/>
      <w:iCs/>
      <w:sz w:val="28"/>
      <w:szCs w:val="28"/>
      <w:lang w:val="en-IN" w:eastAsia="en-GB"/>
    </w:rPr>
  </w:style>
  <w:style w:type="character" w:customStyle="1" w:styleId="Heading3Char">
    <w:name w:val="Heading 3 Char"/>
    <w:link w:val="Heading3"/>
    <w:uiPriority w:val="9"/>
    <w:rsid w:val="005A58C2"/>
    <w:rPr>
      <w:rFonts w:ascii="Verdana" w:eastAsia="Times New Roman" w:hAnsi="Verdana" w:cs="Times New Roman"/>
      <w:b/>
      <w:bCs/>
      <w:sz w:val="24"/>
      <w:szCs w:val="26"/>
      <w:lang w:val="en-IN" w:eastAsia="en-GB"/>
    </w:rPr>
  </w:style>
  <w:style w:type="paragraph" w:styleId="Header">
    <w:name w:val="header"/>
    <w:basedOn w:val="Normal"/>
    <w:link w:val="HeaderChar"/>
    <w:unhideWhenUsed/>
    <w:rsid w:val="00C41D12"/>
    <w:pPr>
      <w:tabs>
        <w:tab w:val="center" w:pos="4513"/>
        <w:tab w:val="right" w:pos="9026"/>
      </w:tabs>
    </w:pPr>
  </w:style>
  <w:style w:type="character" w:customStyle="1" w:styleId="HeaderChar">
    <w:name w:val="Header Char"/>
    <w:link w:val="Header"/>
    <w:uiPriority w:val="99"/>
    <w:rsid w:val="00C41D12"/>
    <w:rPr>
      <w:rFonts w:ascii="Verdana" w:hAnsi="Verdana"/>
      <w:sz w:val="24"/>
      <w:szCs w:val="22"/>
      <w:lang w:val="en-IN" w:eastAsia="en-GB"/>
    </w:rPr>
  </w:style>
  <w:style w:type="paragraph" w:styleId="Footer">
    <w:name w:val="footer"/>
    <w:basedOn w:val="Normal"/>
    <w:link w:val="FooterChar"/>
    <w:unhideWhenUsed/>
    <w:rsid w:val="00C41D12"/>
    <w:pPr>
      <w:tabs>
        <w:tab w:val="center" w:pos="4513"/>
        <w:tab w:val="right" w:pos="9026"/>
      </w:tabs>
    </w:pPr>
  </w:style>
  <w:style w:type="character" w:customStyle="1" w:styleId="FooterChar">
    <w:name w:val="Footer Char"/>
    <w:link w:val="Footer"/>
    <w:uiPriority w:val="99"/>
    <w:rsid w:val="00C41D12"/>
    <w:rPr>
      <w:rFonts w:ascii="Verdana" w:hAnsi="Verdana"/>
      <w:sz w:val="24"/>
      <w:szCs w:val="22"/>
      <w:lang w:val="en-IN" w:eastAsia="en-GB"/>
    </w:rPr>
  </w:style>
  <w:style w:type="paragraph" w:styleId="BodyText">
    <w:name w:val="Body Text"/>
    <w:basedOn w:val="Normal"/>
    <w:link w:val="BodyTextChar"/>
    <w:semiHidden/>
    <w:rsid w:val="00BD01EC"/>
    <w:pPr>
      <w:suppressAutoHyphens/>
      <w:spacing w:line="288" w:lineRule="auto"/>
      <w:jc w:val="center"/>
    </w:pPr>
    <w:rPr>
      <w:b/>
      <w:bCs/>
      <w:szCs w:val="24"/>
      <w:lang w:val="en-US" w:eastAsia="ar-SA"/>
    </w:rPr>
  </w:style>
  <w:style w:type="character" w:customStyle="1" w:styleId="BodyTextChar">
    <w:name w:val="Body Text Char"/>
    <w:basedOn w:val="DefaultParagraphFont"/>
    <w:link w:val="BodyText"/>
    <w:semiHidden/>
    <w:rsid w:val="00BD01EC"/>
    <w:rPr>
      <w:rFonts w:ascii="Verdana" w:hAnsi="Verdana"/>
      <w:b/>
      <w:bCs/>
      <w:sz w:val="24"/>
      <w:szCs w:val="24"/>
      <w:lang w:val="en-US" w:eastAsia="ar-SA"/>
    </w:rPr>
  </w:style>
  <w:style w:type="paragraph" w:styleId="BodyText2">
    <w:name w:val="Body Text 2"/>
    <w:basedOn w:val="Normal"/>
    <w:link w:val="BodyText2Char"/>
    <w:rsid w:val="00BD01EC"/>
    <w:pPr>
      <w:shd w:val="clear" w:color="auto" w:fill="CCECFF"/>
      <w:suppressAutoHyphens/>
      <w:spacing w:line="288" w:lineRule="auto"/>
      <w:jc w:val="both"/>
    </w:pPr>
    <w:rPr>
      <w:rFonts w:ascii="Arial" w:hAnsi="Arial" w:cs="Arial"/>
      <w:sz w:val="28"/>
      <w:szCs w:val="28"/>
      <w:lang w:val="en-US" w:eastAsia="ar-SA"/>
    </w:rPr>
  </w:style>
  <w:style w:type="character" w:customStyle="1" w:styleId="BodyText2Char">
    <w:name w:val="Body Text 2 Char"/>
    <w:basedOn w:val="DefaultParagraphFont"/>
    <w:link w:val="BodyText2"/>
    <w:rsid w:val="00BD01EC"/>
    <w:rPr>
      <w:rFonts w:ascii="Arial" w:hAnsi="Arial" w:cs="Arial"/>
      <w:sz w:val="28"/>
      <w:szCs w:val="28"/>
      <w:shd w:val="clear" w:color="auto" w:fill="CCECFF"/>
      <w:lang w:val="en-US" w:eastAsia="ar-SA"/>
    </w:rPr>
  </w:style>
  <w:style w:type="paragraph" w:styleId="BalloonText">
    <w:name w:val="Balloon Text"/>
    <w:basedOn w:val="Normal"/>
    <w:link w:val="BalloonTextChar"/>
    <w:uiPriority w:val="99"/>
    <w:semiHidden/>
    <w:unhideWhenUsed/>
    <w:rsid w:val="00BD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EC"/>
    <w:rPr>
      <w:rFonts w:ascii="Tahoma" w:hAnsi="Tahoma" w:cs="Tahoma"/>
      <w:sz w:val="16"/>
      <w:szCs w:val="16"/>
    </w:rPr>
  </w:style>
  <w:style w:type="character" w:styleId="PageNumber">
    <w:name w:val="page number"/>
    <w:basedOn w:val="DefaultParagraphFont"/>
    <w:semiHidden/>
    <w:rsid w:val="00BD01EC"/>
  </w:style>
  <w:style w:type="paragraph" w:styleId="BodyText3">
    <w:name w:val="Body Text 3"/>
    <w:basedOn w:val="Normal"/>
    <w:link w:val="BodyText3Char"/>
    <w:rsid w:val="00D043CB"/>
    <w:pPr>
      <w:suppressAutoHyphens/>
    </w:pPr>
    <w:rPr>
      <w:sz w:val="16"/>
      <w:szCs w:val="16"/>
      <w:lang w:val="en-US" w:eastAsia="ar-SA"/>
    </w:rPr>
  </w:style>
  <w:style w:type="character" w:customStyle="1" w:styleId="BodyText3Char">
    <w:name w:val="Body Text 3 Char"/>
    <w:basedOn w:val="DefaultParagraphFont"/>
    <w:link w:val="BodyText3"/>
    <w:rsid w:val="00D043CB"/>
    <w:rPr>
      <w:rFonts w:ascii="Verdana" w:hAnsi="Verdana"/>
      <w:sz w:val="16"/>
      <w:szCs w:val="16"/>
      <w:lang w:val="en-US" w:eastAsia="ar-SA"/>
    </w:rPr>
  </w:style>
  <w:style w:type="character" w:customStyle="1" w:styleId="Heading1Char">
    <w:name w:val="Heading 1 Char"/>
    <w:basedOn w:val="DefaultParagraphFont"/>
    <w:link w:val="Heading1"/>
    <w:uiPriority w:val="9"/>
    <w:rsid w:val="002E7F00"/>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2E7F00"/>
    <w:pPr>
      <w:spacing w:before="240" w:line="259" w:lineRule="auto"/>
      <w:outlineLvl w:val="9"/>
    </w:pPr>
    <w:rPr>
      <w:rFonts w:ascii="Calibri Light" w:eastAsia="Times New Roman" w:hAnsi="Calibri Light" w:cs="Times New Roman"/>
      <w:b w:val="0"/>
      <w:bCs w:val="0"/>
      <w:color w:val="2E74B5"/>
      <w:szCs w:val="32"/>
      <w:lang w:val="en-US" w:eastAsia="en-US"/>
    </w:rPr>
  </w:style>
  <w:style w:type="paragraph" w:styleId="TOC1">
    <w:name w:val="toc 1"/>
    <w:basedOn w:val="Normal"/>
    <w:next w:val="Normal"/>
    <w:autoRedefine/>
    <w:uiPriority w:val="39"/>
    <w:unhideWhenUsed/>
    <w:rsid w:val="002E7F00"/>
    <w:pPr>
      <w:numPr>
        <w:numId w:val="12"/>
      </w:numPr>
      <w:tabs>
        <w:tab w:val="left" w:pos="567"/>
        <w:tab w:val="right" w:leader="dot" w:pos="9017"/>
      </w:tabs>
      <w:spacing w:after="440"/>
      <w:ind w:left="567" w:hanging="567"/>
    </w:pPr>
    <w:rPr>
      <w:rFonts w:ascii="Calibri" w:hAnsi="Calibri"/>
      <w:sz w:val="22"/>
      <w:lang w:val="en-US" w:eastAsia="en-US"/>
    </w:rPr>
  </w:style>
  <w:style w:type="paragraph" w:styleId="TOC2">
    <w:name w:val="toc 2"/>
    <w:basedOn w:val="Normal"/>
    <w:next w:val="Normal"/>
    <w:autoRedefine/>
    <w:uiPriority w:val="39"/>
    <w:unhideWhenUsed/>
    <w:rsid w:val="002E7F00"/>
    <w:pPr>
      <w:spacing w:after="100"/>
      <w:ind w:left="240"/>
    </w:pPr>
  </w:style>
  <w:style w:type="paragraph" w:styleId="TOC3">
    <w:name w:val="toc 3"/>
    <w:basedOn w:val="Normal"/>
    <w:next w:val="Normal"/>
    <w:autoRedefine/>
    <w:uiPriority w:val="39"/>
    <w:unhideWhenUsed/>
    <w:rsid w:val="002E7F0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C2"/>
    <w:pPr>
      <w:spacing w:after="120" w:line="312" w:lineRule="auto"/>
    </w:pPr>
    <w:rPr>
      <w:rFonts w:ascii="Verdana" w:hAnsi="Verdana"/>
      <w:sz w:val="24"/>
      <w:szCs w:val="22"/>
    </w:rPr>
  </w:style>
  <w:style w:type="paragraph" w:styleId="Heading1">
    <w:name w:val="heading 1"/>
    <w:basedOn w:val="Normal"/>
    <w:next w:val="Normal"/>
    <w:link w:val="Heading1Char"/>
    <w:uiPriority w:val="9"/>
    <w:qFormat/>
    <w:rsid w:val="002E7F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013F1"/>
    <w:pPr>
      <w:keepNext/>
      <w:spacing w:before="120"/>
      <w:outlineLvl w:val="1"/>
    </w:pPr>
    <w:rPr>
      <w:b/>
      <w:bCs/>
      <w:iCs/>
      <w:sz w:val="28"/>
      <w:szCs w:val="28"/>
    </w:rPr>
  </w:style>
  <w:style w:type="paragraph" w:styleId="Heading3">
    <w:name w:val="heading 3"/>
    <w:basedOn w:val="Normal"/>
    <w:next w:val="Normal"/>
    <w:link w:val="Heading3Char"/>
    <w:uiPriority w:val="9"/>
    <w:unhideWhenUsed/>
    <w:qFormat/>
    <w:rsid w:val="005A58C2"/>
    <w:pPr>
      <w:keepNext/>
      <w:spacing w:before="240"/>
      <w:outlineLvl w:val="2"/>
    </w:pPr>
    <w:rPr>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6C"/>
    <w:pPr>
      <w:ind w:left="720"/>
      <w:contextualSpacing/>
    </w:pPr>
  </w:style>
  <w:style w:type="character" w:styleId="Hyperlink">
    <w:name w:val="Hyperlink"/>
    <w:uiPriority w:val="99"/>
    <w:unhideWhenUsed/>
    <w:rsid w:val="000B4CBD"/>
    <w:rPr>
      <w:color w:val="0563C1"/>
      <w:u w:val="single"/>
    </w:rPr>
  </w:style>
  <w:style w:type="character" w:customStyle="1" w:styleId="Heading2Char">
    <w:name w:val="Heading 2 Char"/>
    <w:link w:val="Heading2"/>
    <w:uiPriority w:val="9"/>
    <w:rsid w:val="00F013F1"/>
    <w:rPr>
      <w:rFonts w:ascii="Verdana" w:eastAsia="Times New Roman" w:hAnsi="Verdana" w:cs="Times New Roman"/>
      <w:b/>
      <w:bCs/>
      <w:iCs/>
      <w:sz w:val="28"/>
      <w:szCs w:val="28"/>
      <w:lang w:val="en-IN" w:eastAsia="en-GB"/>
    </w:rPr>
  </w:style>
  <w:style w:type="character" w:customStyle="1" w:styleId="Heading3Char">
    <w:name w:val="Heading 3 Char"/>
    <w:link w:val="Heading3"/>
    <w:uiPriority w:val="9"/>
    <w:rsid w:val="005A58C2"/>
    <w:rPr>
      <w:rFonts w:ascii="Verdana" w:eastAsia="Times New Roman" w:hAnsi="Verdana" w:cs="Times New Roman"/>
      <w:b/>
      <w:bCs/>
      <w:sz w:val="24"/>
      <w:szCs w:val="26"/>
      <w:lang w:val="en-IN" w:eastAsia="en-GB"/>
    </w:rPr>
  </w:style>
  <w:style w:type="paragraph" w:styleId="Header">
    <w:name w:val="header"/>
    <w:basedOn w:val="Normal"/>
    <w:link w:val="HeaderChar"/>
    <w:unhideWhenUsed/>
    <w:rsid w:val="00C41D12"/>
    <w:pPr>
      <w:tabs>
        <w:tab w:val="center" w:pos="4513"/>
        <w:tab w:val="right" w:pos="9026"/>
      </w:tabs>
    </w:pPr>
  </w:style>
  <w:style w:type="character" w:customStyle="1" w:styleId="HeaderChar">
    <w:name w:val="Header Char"/>
    <w:link w:val="Header"/>
    <w:uiPriority w:val="99"/>
    <w:rsid w:val="00C41D12"/>
    <w:rPr>
      <w:rFonts w:ascii="Verdana" w:hAnsi="Verdana"/>
      <w:sz w:val="24"/>
      <w:szCs w:val="22"/>
      <w:lang w:val="en-IN" w:eastAsia="en-GB"/>
    </w:rPr>
  </w:style>
  <w:style w:type="paragraph" w:styleId="Footer">
    <w:name w:val="footer"/>
    <w:basedOn w:val="Normal"/>
    <w:link w:val="FooterChar"/>
    <w:unhideWhenUsed/>
    <w:rsid w:val="00C41D12"/>
    <w:pPr>
      <w:tabs>
        <w:tab w:val="center" w:pos="4513"/>
        <w:tab w:val="right" w:pos="9026"/>
      </w:tabs>
    </w:pPr>
  </w:style>
  <w:style w:type="character" w:customStyle="1" w:styleId="FooterChar">
    <w:name w:val="Footer Char"/>
    <w:link w:val="Footer"/>
    <w:uiPriority w:val="99"/>
    <w:rsid w:val="00C41D12"/>
    <w:rPr>
      <w:rFonts w:ascii="Verdana" w:hAnsi="Verdana"/>
      <w:sz w:val="24"/>
      <w:szCs w:val="22"/>
      <w:lang w:val="en-IN" w:eastAsia="en-GB"/>
    </w:rPr>
  </w:style>
  <w:style w:type="paragraph" w:styleId="BodyText">
    <w:name w:val="Body Text"/>
    <w:basedOn w:val="Normal"/>
    <w:link w:val="BodyTextChar"/>
    <w:semiHidden/>
    <w:rsid w:val="00BD01EC"/>
    <w:pPr>
      <w:suppressAutoHyphens/>
      <w:spacing w:line="288" w:lineRule="auto"/>
      <w:jc w:val="center"/>
    </w:pPr>
    <w:rPr>
      <w:b/>
      <w:bCs/>
      <w:szCs w:val="24"/>
      <w:lang w:val="en-US" w:eastAsia="ar-SA"/>
    </w:rPr>
  </w:style>
  <w:style w:type="character" w:customStyle="1" w:styleId="BodyTextChar">
    <w:name w:val="Body Text Char"/>
    <w:basedOn w:val="DefaultParagraphFont"/>
    <w:link w:val="BodyText"/>
    <w:semiHidden/>
    <w:rsid w:val="00BD01EC"/>
    <w:rPr>
      <w:rFonts w:ascii="Verdana" w:hAnsi="Verdana"/>
      <w:b/>
      <w:bCs/>
      <w:sz w:val="24"/>
      <w:szCs w:val="24"/>
      <w:lang w:val="en-US" w:eastAsia="ar-SA"/>
    </w:rPr>
  </w:style>
  <w:style w:type="paragraph" w:styleId="BodyText2">
    <w:name w:val="Body Text 2"/>
    <w:basedOn w:val="Normal"/>
    <w:link w:val="BodyText2Char"/>
    <w:rsid w:val="00BD01EC"/>
    <w:pPr>
      <w:shd w:val="clear" w:color="auto" w:fill="CCECFF"/>
      <w:suppressAutoHyphens/>
      <w:spacing w:line="288" w:lineRule="auto"/>
      <w:jc w:val="both"/>
    </w:pPr>
    <w:rPr>
      <w:rFonts w:ascii="Arial" w:hAnsi="Arial" w:cs="Arial"/>
      <w:sz w:val="28"/>
      <w:szCs w:val="28"/>
      <w:lang w:val="en-US" w:eastAsia="ar-SA"/>
    </w:rPr>
  </w:style>
  <w:style w:type="character" w:customStyle="1" w:styleId="BodyText2Char">
    <w:name w:val="Body Text 2 Char"/>
    <w:basedOn w:val="DefaultParagraphFont"/>
    <w:link w:val="BodyText2"/>
    <w:rsid w:val="00BD01EC"/>
    <w:rPr>
      <w:rFonts w:ascii="Arial" w:hAnsi="Arial" w:cs="Arial"/>
      <w:sz w:val="28"/>
      <w:szCs w:val="28"/>
      <w:shd w:val="clear" w:color="auto" w:fill="CCECFF"/>
      <w:lang w:val="en-US" w:eastAsia="ar-SA"/>
    </w:rPr>
  </w:style>
  <w:style w:type="paragraph" w:styleId="BalloonText">
    <w:name w:val="Balloon Text"/>
    <w:basedOn w:val="Normal"/>
    <w:link w:val="BalloonTextChar"/>
    <w:uiPriority w:val="99"/>
    <w:semiHidden/>
    <w:unhideWhenUsed/>
    <w:rsid w:val="00BD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EC"/>
    <w:rPr>
      <w:rFonts w:ascii="Tahoma" w:hAnsi="Tahoma" w:cs="Tahoma"/>
      <w:sz w:val="16"/>
      <w:szCs w:val="16"/>
    </w:rPr>
  </w:style>
  <w:style w:type="character" w:styleId="PageNumber">
    <w:name w:val="page number"/>
    <w:basedOn w:val="DefaultParagraphFont"/>
    <w:semiHidden/>
    <w:rsid w:val="00BD01EC"/>
  </w:style>
  <w:style w:type="paragraph" w:styleId="BodyText3">
    <w:name w:val="Body Text 3"/>
    <w:basedOn w:val="Normal"/>
    <w:link w:val="BodyText3Char"/>
    <w:rsid w:val="00D043CB"/>
    <w:pPr>
      <w:suppressAutoHyphens/>
    </w:pPr>
    <w:rPr>
      <w:sz w:val="16"/>
      <w:szCs w:val="16"/>
      <w:lang w:val="en-US" w:eastAsia="ar-SA"/>
    </w:rPr>
  </w:style>
  <w:style w:type="character" w:customStyle="1" w:styleId="BodyText3Char">
    <w:name w:val="Body Text 3 Char"/>
    <w:basedOn w:val="DefaultParagraphFont"/>
    <w:link w:val="BodyText3"/>
    <w:rsid w:val="00D043CB"/>
    <w:rPr>
      <w:rFonts w:ascii="Verdana" w:hAnsi="Verdana"/>
      <w:sz w:val="16"/>
      <w:szCs w:val="16"/>
      <w:lang w:val="en-US" w:eastAsia="ar-SA"/>
    </w:rPr>
  </w:style>
  <w:style w:type="character" w:customStyle="1" w:styleId="Heading1Char">
    <w:name w:val="Heading 1 Char"/>
    <w:basedOn w:val="DefaultParagraphFont"/>
    <w:link w:val="Heading1"/>
    <w:uiPriority w:val="9"/>
    <w:rsid w:val="002E7F00"/>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2E7F00"/>
    <w:pPr>
      <w:spacing w:before="240" w:line="259" w:lineRule="auto"/>
      <w:outlineLvl w:val="9"/>
    </w:pPr>
    <w:rPr>
      <w:rFonts w:ascii="Calibri Light" w:eastAsia="Times New Roman" w:hAnsi="Calibri Light" w:cs="Times New Roman"/>
      <w:b w:val="0"/>
      <w:bCs w:val="0"/>
      <w:color w:val="2E74B5"/>
      <w:szCs w:val="32"/>
      <w:lang w:val="en-US" w:eastAsia="en-US"/>
    </w:rPr>
  </w:style>
  <w:style w:type="paragraph" w:styleId="TOC1">
    <w:name w:val="toc 1"/>
    <w:basedOn w:val="Normal"/>
    <w:next w:val="Normal"/>
    <w:autoRedefine/>
    <w:uiPriority w:val="39"/>
    <w:unhideWhenUsed/>
    <w:rsid w:val="002E7F00"/>
    <w:pPr>
      <w:numPr>
        <w:numId w:val="12"/>
      </w:numPr>
      <w:tabs>
        <w:tab w:val="left" w:pos="567"/>
        <w:tab w:val="right" w:leader="dot" w:pos="9017"/>
      </w:tabs>
      <w:spacing w:after="440"/>
      <w:ind w:left="567" w:hanging="567"/>
    </w:pPr>
    <w:rPr>
      <w:rFonts w:ascii="Calibri" w:hAnsi="Calibri"/>
      <w:sz w:val="22"/>
      <w:lang w:val="en-US" w:eastAsia="en-US"/>
    </w:rPr>
  </w:style>
  <w:style w:type="paragraph" w:styleId="TOC2">
    <w:name w:val="toc 2"/>
    <w:basedOn w:val="Normal"/>
    <w:next w:val="Normal"/>
    <w:autoRedefine/>
    <w:uiPriority w:val="39"/>
    <w:unhideWhenUsed/>
    <w:rsid w:val="002E7F00"/>
    <w:pPr>
      <w:spacing w:after="100"/>
      <w:ind w:left="240"/>
    </w:pPr>
  </w:style>
  <w:style w:type="paragraph" w:styleId="TOC3">
    <w:name w:val="toc 3"/>
    <w:basedOn w:val="Normal"/>
    <w:next w:val="Normal"/>
    <w:autoRedefine/>
    <w:uiPriority w:val="39"/>
    <w:unhideWhenUsed/>
    <w:rsid w:val="002E7F0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71561">
      <w:bodyDiv w:val="1"/>
      <w:marLeft w:val="0"/>
      <w:marRight w:val="0"/>
      <w:marTop w:val="0"/>
      <w:marBottom w:val="0"/>
      <w:divBdr>
        <w:top w:val="none" w:sz="0" w:space="0" w:color="auto"/>
        <w:left w:val="none" w:sz="0" w:space="0" w:color="auto"/>
        <w:bottom w:val="none" w:sz="0" w:space="0" w:color="auto"/>
        <w:right w:val="none" w:sz="0" w:space="0" w:color="auto"/>
      </w:divBdr>
      <w:divsChild>
        <w:div w:id="1924217152">
          <w:marLeft w:val="0"/>
          <w:marRight w:val="0"/>
          <w:marTop w:val="0"/>
          <w:marBottom w:val="0"/>
          <w:divBdr>
            <w:top w:val="none" w:sz="0" w:space="0" w:color="auto"/>
            <w:left w:val="none" w:sz="0" w:space="0" w:color="auto"/>
            <w:bottom w:val="none" w:sz="0" w:space="0" w:color="auto"/>
            <w:right w:val="none" w:sz="0" w:space="0" w:color="auto"/>
          </w:divBdr>
        </w:div>
        <w:div w:id="1737823457">
          <w:marLeft w:val="0"/>
          <w:marRight w:val="0"/>
          <w:marTop w:val="0"/>
          <w:marBottom w:val="0"/>
          <w:divBdr>
            <w:top w:val="none" w:sz="0" w:space="0" w:color="auto"/>
            <w:left w:val="none" w:sz="0" w:space="0" w:color="auto"/>
            <w:bottom w:val="none" w:sz="0" w:space="0" w:color="auto"/>
            <w:right w:val="none" w:sz="0" w:space="0" w:color="auto"/>
          </w:divBdr>
        </w:div>
        <w:div w:id="2015109652">
          <w:marLeft w:val="0"/>
          <w:marRight w:val="0"/>
          <w:marTop w:val="0"/>
          <w:marBottom w:val="0"/>
          <w:divBdr>
            <w:top w:val="none" w:sz="0" w:space="0" w:color="auto"/>
            <w:left w:val="none" w:sz="0" w:space="0" w:color="auto"/>
            <w:bottom w:val="none" w:sz="0" w:space="0" w:color="auto"/>
            <w:right w:val="none" w:sz="0" w:space="0" w:color="auto"/>
          </w:divBdr>
        </w:div>
        <w:div w:id="2010710805">
          <w:marLeft w:val="0"/>
          <w:marRight w:val="0"/>
          <w:marTop w:val="0"/>
          <w:marBottom w:val="0"/>
          <w:divBdr>
            <w:top w:val="none" w:sz="0" w:space="0" w:color="auto"/>
            <w:left w:val="none" w:sz="0" w:space="0" w:color="auto"/>
            <w:bottom w:val="none" w:sz="0" w:space="0" w:color="auto"/>
            <w:right w:val="none" w:sz="0" w:space="0" w:color="auto"/>
          </w:divBdr>
        </w:div>
        <w:div w:id="1152136988">
          <w:marLeft w:val="0"/>
          <w:marRight w:val="0"/>
          <w:marTop w:val="0"/>
          <w:marBottom w:val="0"/>
          <w:divBdr>
            <w:top w:val="none" w:sz="0" w:space="0" w:color="auto"/>
            <w:left w:val="none" w:sz="0" w:space="0" w:color="auto"/>
            <w:bottom w:val="none" w:sz="0" w:space="0" w:color="auto"/>
            <w:right w:val="none" w:sz="0" w:space="0" w:color="auto"/>
          </w:divBdr>
        </w:div>
        <w:div w:id="919216690">
          <w:marLeft w:val="0"/>
          <w:marRight w:val="0"/>
          <w:marTop w:val="0"/>
          <w:marBottom w:val="0"/>
          <w:divBdr>
            <w:top w:val="none" w:sz="0" w:space="0" w:color="auto"/>
            <w:left w:val="none" w:sz="0" w:space="0" w:color="auto"/>
            <w:bottom w:val="none" w:sz="0" w:space="0" w:color="auto"/>
            <w:right w:val="none" w:sz="0" w:space="0" w:color="auto"/>
          </w:divBdr>
        </w:div>
        <w:div w:id="2091199449">
          <w:marLeft w:val="0"/>
          <w:marRight w:val="0"/>
          <w:marTop w:val="0"/>
          <w:marBottom w:val="0"/>
          <w:divBdr>
            <w:top w:val="none" w:sz="0" w:space="0" w:color="auto"/>
            <w:left w:val="none" w:sz="0" w:space="0" w:color="auto"/>
            <w:bottom w:val="none" w:sz="0" w:space="0" w:color="auto"/>
            <w:right w:val="none" w:sz="0" w:space="0" w:color="auto"/>
          </w:divBdr>
        </w:div>
        <w:div w:id="776563766">
          <w:marLeft w:val="0"/>
          <w:marRight w:val="0"/>
          <w:marTop w:val="0"/>
          <w:marBottom w:val="0"/>
          <w:divBdr>
            <w:top w:val="none" w:sz="0" w:space="0" w:color="auto"/>
            <w:left w:val="none" w:sz="0" w:space="0" w:color="auto"/>
            <w:bottom w:val="none" w:sz="0" w:space="0" w:color="auto"/>
            <w:right w:val="none" w:sz="0" w:space="0" w:color="auto"/>
          </w:divBdr>
        </w:div>
      </w:divsChild>
    </w:div>
    <w:div w:id="2123650956">
      <w:bodyDiv w:val="1"/>
      <w:marLeft w:val="0"/>
      <w:marRight w:val="0"/>
      <w:marTop w:val="0"/>
      <w:marBottom w:val="0"/>
      <w:divBdr>
        <w:top w:val="none" w:sz="0" w:space="0" w:color="auto"/>
        <w:left w:val="none" w:sz="0" w:space="0" w:color="auto"/>
        <w:bottom w:val="none" w:sz="0" w:space="0" w:color="auto"/>
        <w:right w:val="none" w:sz="0" w:space="0" w:color="auto"/>
      </w:divBdr>
      <w:divsChild>
        <w:div w:id="1242373134">
          <w:marLeft w:val="0"/>
          <w:marRight w:val="0"/>
          <w:marTop w:val="0"/>
          <w:marBottom w:val="0"/>
          <w:divBdr>
            <w:top w:val="none" w:sz="0" w:space="0" w:color="auto"/>
            <w:left w:val="none" w:sz="0" w:space="0" w:color="auto"/>
            <w:bottom w:val="none" w:sz="0" w:space="0" w:color="auto"/>
            <w:right w:val="none" w:sz="0" w:space="0" w:color="auto"/>
          </w:divBdr>
        </w:div>
        <w:div w:id="1254361589">
          <w:marLeft w:val="0"/>
          <w:marRight w:val="0"/>
          <w:marTop w:val="0"/>
          <w:marBottom w:val="0"/>
          <w:divBdr>
            <w:top w:val="none" w:sz="0" w:space="0" w:color="auto"/>
            <w:left w:val="none" w:sz="0" w:space="0" w:color="auto"/>
            <w:bottom w:val="none" w:sz="0" w:space="0" w:color="auto"/>
            <w:right w:val="none" w:sz="0" w:space="0" w:color="auto"/>
          </w:divBdr>
        </w:div>
        <w:div w:id="130710259">
          <w:marLeft w:val="0"/>
          <w:marRight w:val="0"/>
          <w:marTop w:val="0"/>
          <w:marBottom w:val="0"/>
          <w:divBdr>
            <w:top w:val="none" w:sz="0" w:space="0" w:color="auto"/>
            <w:left w:val="none" w:sz="0" w:space="0" w:color="auto"/>
            <w:bottom w:val="none" w:sz="0" w:space="0" w:color="auto"/>
            <w:right w:val="none" w:sz="0" w:space="0" w:color="auto"/>
          </w:divBdr>
        </w:div>
        <w:div w:id="1451896153">
          <w:marLeft w:val="0"/>
          <w:marRight w:val="0"/>
          <w:marTop w:val="0"/>
          <w:marBottom w:val="0"/>
          <w:divBdr>
            <w:top w:val="none" w:sz="0" w:space="0" w:color="auto"/>
            <w:left w:val="none" w:sz="0" w:space="0" w:color="auto"/>
            <w:bottom w:val="none" w:sz="0" w:space="0" w:color="auto"/>
            <w:right w:val="none" w:sz="0" w:space="0" w:color="auto"/>
          </w:divBdr>
        </w:div>
        <w:div w:id="1358505319">
          <w:marLeft w:val="0"/>
          <w:marRight w:val="0"/>
          <w:marTop w:val="0"/>
          <w:marBottom w:val="0"/>
          <w:divBdr>
            <w:top w:val="none" w:sz="0" w:space="0" w:color="auto"/>
            <w:left w:val="none" w:sz="0" w:space="0" w:color="auto"/>
            <w:bottom w:val="none" w:sz="0" w:space="0" w:color="auto"/>
            <w:right w:val="none" w:sz="0" w:space="0" w:color="auto"/>
          </w:divBdr>
        </w:div>
        <w:div w:id="1652439746">
          <w:marLeft w:val="0"/>
          <w:marRight w:val="0"/>
          <w:marTop w:val="0"/>
          <w:marBottom w:val="0"/>
          <w:divBdr>
            <w:top w:val="none" w:sz="0" w:space="0" w:color="auto"/>
            <w:left w:val="none" w:sz="0" w:space="0" w:color="auto"/>
            <w:bottom w:val="none" w:sz="0" w:space="0" w:color="auto"/>
            <w:right w:val="none" w:sz="0" w:space="0" w:color="auto"/>
          </w:divBdr>
        </w:div>
        <w:div w:id="1152795430">
          <w:marLeft w:val="0"/>
          <w:marRight w:val="0"/>
          <w:marTop w:val="0"/>
          <w:marBottom w:val="0"/>
          <w:divBdr>
            <w:top w:val="none" w:sz="0" w:space="0" w:color="auto"/>
            <w:left w:val="none" w:sz="0" w:space="0" w:color="auto"/>
            <w:bottom w:val="none" w:sz="0" w:space="0" w:color="auto"/>
            <w:right w:val="none" w:sz="0" w:space="0" w:color="auto"/>
          </w:divBdr>
        </w:div>
        <w:div w:id="61656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outlook-data-detector://2" TargetMode="External"/><Relationship Id="rId26" Type="http://schemas.openxmlformats.org/officeDocument/2006/relationships/hyperlink" Target="outlook-data-detector://7" TargetMode="External"/><Relationship Id="rId39" Type="http://schemas.openxmlformats.org/officeDocument/2006/relationships/hyperlink" Target="https://www.worldblindnesssummit.com/en/presentation" TargetMode="External"/><Relationship Id="rId3" Type="http://schemas.openxmlformats.org/officeDocument/2006/relationships/styles" Target="styles.xml"/><Relationship Id="rId21" Type="http://schemas.openxmlformats.org/officeDocument/2006/relationships/hyperlink" Target="outlook-data-detector://4" TargetMode="External"/><Relationship Id="rId34" Type="http://schemas.openxmlformats.org/officeDocument/2006/relationships/hyperlink" Target="outlook-data-detector://12" TargetMode="External"/><Relationship Id="rId42" Type="http://schemas.openxmlformats.org/officeDocument/2006/relationships/hyperlink" Target="https://icevi.org/icevi-covid-19-response/"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yperlink" Target="outlook-data-detector://1" TargetMode="External"/><Relationship Id="rId25" Type="http://schemas.openxmlformats.org/officeDocument/2006/relationships/hyperlink" Target="outlook-data-detector://6" TargetMode="External"/><Relationship Id="rId33" Type="http://schemas.openxmlformats.org/officeDocument/2006/relationships/hyperlink" Target="outlook-data-detector://12" TargetMode="External"/><Relationship Id="rId38" Type="http://schemas.openxmlformats.org/officeDocument/2006/relationships/hyperlink" Target="outlook-data-detector://15"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outlook-data-detector://0" TargetMode="External"/><Relationship Id="rId20" Type="http://schemas.openxmlformats.org/officeDocument/2006/relationships/hyperlink" Target="outlook-data-detector://3" TargetMode="External"/><Relationship Id="rId29" Type="http://schemas.openxmlformats.org/officeDocument/2006/relationships/hyperlink" Target="outlook-data-detector://9" TargetMode="External"/><Relationship Id="rId41" Type="http://schemas.openxmlformats.org/officeDocument/2006/relationships/hyperlink" Target="https://www.internationaldisabilityalliance.org/ida-inclusive-education-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blindnesssummit.com/en/presentation" TargetMode="External"/><Relationship Id="rId24" Type="http://schemas.openxmlformats.org/officeDocument/2006/relationships/hyperlink" Target="outlook-data-detector://6" TargetMode="External"/><Relationship Id="rId32" Type="http://schemas.openxmlformats.org/officeDocument/2006/relationships/hyperlink" Target="outlook-data-detector://11" TargetMode="External"/><Relationship Id="rId37" Type="http://schemas.openxmlformats.org/officeDocument/2006/relationships/hyperlink" Target="outlook-data-detector://14" TargetMode="External"/><Relationship Id="rId40" Type="http://schemas.openxmlformats.org/officeDocument/2006/relationships/hyperlink" Target="https://icevi.org/include-me-mdvi-deafblindness-publication/" TargetMode="External"/><Relationship Id="rId45" Type="http://schemas.openxmlformats.org/officeDocument/2006/relationships/hyperlink" Target="http://www.icevi.org" TargetMode="External"/><Relationship Id="rId5" Type="http://schemas.openxmlformats.org/officeDocument/2006/relationships/settings" Target="settings.xml"/><Relationship Id="rId15" Type="http://schemas.openxmlformats.org/officeDocument/2006/relationships/hyperlink" Target="outlook-data-detector://0" TargetMode="External"/><Relationship Id="rId23" Type="http://schemas.openxmlformats.org/officeDocument/2006/relationships/hyperlink" Target="outlook-data-detector://5" TargetMode="External"/><Relationship Id="rId28" Type="http://schemas.openxmlformats.org/officeDocument/2006/relationships/hyperlink" Target="outlook-data-detector://8" TargetMode="External"/><Relationship Id="rId36" Type="http://schemas.openxmlformats.org/officeDocument/2006/relationships/hyperlink" Target="outlook-data-detector://14"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outlook-data-detector://2" TargetMode="External"/><Relationship Id="rId31" Type="http://schemas.openxmlformats.org/officeDocument/2006/relationships/hyperlink" Target="outlook-data-detector://10" TargetMode="External"/><Relationship Id="rId44" Type="http://schemas.openxmlformats.org/officeDocument/2006/relationships/hyperlink" Target="mailto:ceo201922@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orldblindnesssummit.com/en/home" TargetMode="External"/><Relationship Id="rId22" Type="http://schemas.openxmlformats.org/officeDocument/2006/relationships/hyperlink" Target="outlook-data-detector://4" TargetMode="External"/><Relationship Id="rId27" Type="http://schemas.openxmlformats.org/officeDocument/2006/relationships/hyperlink" Target="outlook-data-detector://8" TargetMode="External"/><Relationship Id="rId30" Type="http://schemas.openxmlformats.org/officeDocument/2006/relationships/hyperlink" Target="outlook-data-detector://10" TargetMode="External"/><Relationship Id="rId35" Type="http://schemas.openxmlformats.org/officeDocument/2006/relationships/hyperlink" Target="outlook-data-detector://13" TargetMode="External"/><Relationship Id="rId43" Type="http://schemas.openxmlformats.org/officeDocument/2006/relationships/image" Target="media/image5.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8ADA-E26A-4391-8012-658CC1B3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ICEVI E-News</vt:lpstr>
    </vt:vector>
  </TitlesOfParts>
  <Company/>
  <LinksUpToDate>false</LinksUpToDate>
  <CharactersWithSpaces>26123</CharactersWithSpaces>
  <SharedDoc>false</SharedDoc>
  <HLinks>
    <vt:vector size="36" baseType="variant">
      <vt:variant>
        <vt:i4>7274555</vt:i4>
      </vt:variant>
      <vt:variant>
        <vt:i4>15</vt:i4>
      </vt:variant>
      <vt:variant>
        <vt:i4>0</vt:i4>
      </vt:variant>
      <vt:variant>
        <vt:i4>5</vt:i4>
      </vt:variant>
      <vt:variant>
        <vt:lpwstr>https://icevi.org/icevi-covid-19-response/</vt:lpwstr>
      </vt:variant>
      <vt:variant>
        <vt:lpwstr/>
      </vt:variant>
      <vt:variant>
        <vt:i4>1310815</vt:i4>
      </vt:variant>
      <vt:variant>
        <vt:i4>12</vt:i4>
      </vt:variant>
      <vt:variant>
        <vt:i4>0</vt:i4>
      </vt:variant>
      <vt:variant>
        <vt:i4>5</vt:i4>
      </vt:variant>
      <vt:variant>
        <vt:lpwstr>https://www.internationaldisabilityalliance.org/ida-inclusive-education-2020</vt:lpwstr>
      </vt:variant>
      <vt:variant>
        <vt:lpwstr/>
      </vt:variant>
      <vt:variant>
        <vt:i4>1048603</vt:i4>
      </vt:variant>
      <vt:variant>
        <vt:i4>9</vt:i4>
      </vt:variant>
      <vt:variant>
        <vt:i4>0</vt:i4>
      </vt:variant>
      <vt:variant>
        <vt:i4>5</vt:i4>
      </vt:variant>
      <vt:variant>
        <vt:lpwstr>https://icevi.org/include-me-mdvi-deafblindness-publication/</vt:lpwstr>
      </vt:variant>
      <vt:variant>
        <vt:lpwstr/>
      </vt:variant>
      <vt:variant>
        <vt:i4>1245270</vt:i4>
      </vt:variant>
      <vt:variant>
        <vt:i4>6</vt:i4>
      </vt:variant>
      <vt:variant>
        <vt:i4>0</vt:i4>
      </vt:variant>
      <vt:variant>
        <vt:i4>5</vt:i4>
      </vt:variant>
      <vt:variant>
        <vt:lpwstr>https://www.worldblindnesssummit.com/en/presentation</vt:lpwstr>
      </vt:variant>
      <vt:variant>
        <vt:lpwstr/>
      </vt:variant>
      <vt:variant>
        <vt:i4>1048652</vt:i4>
      </vt:variant>
      <vt:variant>
        <vt:i4>3</vt:i4>
      </vt:variant>
      <vt:variant>
        <vt:i4>0</vt:i4>
      </vt:variant>
      <vt:variant>
        <vt:i4>5</vt:i4>
      </vt:variant>
      <vt:variant>
        <vt:lpwstr>https://www.worldblindnesssummit.com/en/home</vt:lpwstr>
      </vt:variant>
      <vt:variant>
        <vt:lpwstr/>
      </vt:variant>
      <vt:variant>
        <vt:i4>1245270</vt:i4>
      </vt:variant>
      <vt:variant>
        <vt:i4>0</vt:i4>
      </vt:variant>
      <vt:variant>
        <vt:i4>0</vt:i4>
      </vt:variant>
      <vt:variant>
        <vt:i4>5</vt:i4>
      </vt:variant>
      <vt:variant>
        <vt:lpwstr>https://www.worldblindnesssummit.com/en/presentation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ICEVI E-News</dc:title>
  <dc:creator>MNG Mani</dc:creator>
  <cp:lastModifiedBy>User</cp:lastModifiedBy>
  <cp:revision>5</cp:revision>
  <cp:lastPrinted>2021-03-12T06:50:00Z</cp:lastPrinted>
  <dcterms:created xsi:type="dcterms:W3CDTF">2021-03-11T09:58:00Z</dcterms:created>
  <dcterms:modified xsi:type="dcterms:W3CDTF">2021-03-12T06:51:00Z</dcterms:modified>
</cp:coreProperties>
</file>