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27" w:rsidRPr="00A912A5" w:rsidRDefault="008234F1"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rPr>
          <w:lang w:val="en-IN"/>
        </w:rPr>
      </w:pPr>
      <w:r>
        <w:rPr>
          <w:noProof/>
          <w:lang w:val="en-IN" w:eastAsia="en-IN"/>
        </w:rPr>
        <w:drawing>
          <wp:anchor distT="0" distB="0" distL="114935" distR="114935" simplePos="0" relativeHeight="251657216" behindDoc="0" locked="0" layoutInCell="1" allowOverlap="1">
            <wp:simplePos x="0" y="0"/>
            <wp:positionH relativeFrom="column">
              <wp:posOffset>1819275</wp:posOffset>
            </wp:positionH>
            <wp:positionV relativeFrom="paragraph">
              <wp:posOffset>265430</wp:posOffset>
            </wp:positionV>
            <wp:extent cx="2028825" cy="821690"/>
            <wp:effectExtent l="0" t="0" r="0" b="0"/>
            <wp:wrapNone/>
            <wp:docPr id="3" name="Picture 10" descr="ICEVI Logo, depicting a globe and group of peo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EVI Logo, depicting a globe and group of peopl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85F27" w:rsidRPr="00A912A5"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rsidR="00D85F27" w:rsidRPr="00A912A5"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rsidR="00D85F27" w:rsidRPr="00382B90"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rPr>
          <w:color w:val="8B0B7C"/>
          <w:sz w:val="28"/>
          <w:szCs w:val="28"/>
        </w:rPr>
      </w:pPr>
      <w:r w:rsidRPr="00382B90">
        <w:rPr>
          <w:color w:val="8B0B7C"/>
          <w:sz w:val="28"/>
          <w:szCs w:val="28"/>
        </w:rPr>
        <w:t xml:space="preserve">INTERNATIONAL COUNCIL FOR EDUCATION OF </w:t>
      </w:r>
      <w:r w:rsidRPr="00382B90">
        <w:rPr>
          <w:color w:val="8B0B7C"/>
          <w:sz w:val="28"/>
          <w:szCs w:val="28"/>
        </w:rPr>
        <w:br/>
        <w:t>PEOPLE WITH VISUAL IMPAIRMENT</w:t>
      </w:r>
    </w:p>
    <w:p w:rsidR="00166EFD" w:rsidRDefault="00166EFD"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rsidR="00906995" w:rsidRPr="00A912A5" w:rsidRDefault="0090699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rsidR="00D85F27" w:rsidRPr="00A912A5" w:rsidRDefault="008234F1"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pPr>
      <w:r w:rsidRPr="009E6A71">
        <w:rPr>
          <w:noProof/>
          <w:lang w:val="en-IN" w:eastAsia="en-IN"/>
        </w:rPr>
        <w:drawing>
          <wp:inline distT="0" distB="0" distL="0" distR="0">
            <wp:extent cx="5168900" cy="3467100"/>
            <wp:effectExtent l="0" t="0" r="0" b="0"/>
            <wp:docPr id="1" name="Picture 1" descr="Image of a world globe showing the words ICEVI E-New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of a world globe showing the words ICEVI E-New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8900" cy="3467100"/>
                    </a:xfrm>
                    <a:prstGeom prst="rect">
                      <a:avLst/>
                    </a:prstGeom>
                    <a:solidFill>
                      <a:srgbClr val="FFFFFF"/>
                    </a:solidFill>
                    <a:ln>
                      <a:noFill/>
                    </a:ln>
                  </pic:spPr>
                </pic:pic>
              </a:graphicData>
            </a:graphic>
          </wp:inline>
        </w:drawing>
      </w:r>
    </w:p>
    <w:p w:rsidR="00906995" w:rsidRPr="008F2004" w:rsidRDefault="00906995"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cs="Arial"/>
          <w:b/>
          <w:sz w:val="36"/>
          <w:szCs w:val="40"/>
          <w:lang w:val="en-GB"/>
        </w:rPr>
      </w:pPr>
    </w:p>
    <w:p w:rsidR="00906995" w:rsidRDefault="003A119D" w:rsidP="00362809">
      <w:pPr>
        <w:pBdr>
          <w:top w:val="single" w:sz="4" w:space="1" w:color="0202BE" w:shadow="1"/>
          <w:left w:val="single" w:sz="4" w:space="4" w:color="0202BE" w:shadow="1"/>
          <w:bottom w:val="single" w:sz="4" w:space="1" w:color="0202BE" w:shadow="1"/>
          <w:right w:val="single" w:sz="4" w:space="4" w:color="0202BE" w:shadow="1"/>
        </w:pBdr>
        <w:shd w:val="clear" w:color="auto" w:fill="FFFFFF"/>
        <w:spacing w:after="40" w:line="240" w:lineRule="auto"/>
        <w:mirrorIndents/>
        <w:jc w:val="center"/>
        <w:rPr>
          <w:rFonts w:cs="Arial"/>
          <w:b/>
          <w:color w:val="006600"/>
          <w:sz w:val="56"/>
          <w:szCs w:val="56"/>
        </w:rPr>
      </w:pPr>
      <w:r w:rsidRPr="001E15A1">
        <w:rPr>
          <w:rFonts w:cs="Arial"/>
          <w:b/>
          <w:color w:val="006600"/>
          <w:sz w:val="56"/>
          <w:szCs w:val="56"/>
          <w:lang w:val="en-GB"/>
        </w:rPr>
        <w:t>ICEVI E-NEWS</w:t>
      </w:r>
    </w:p>
    <w:p w:rsidR="00362809" w:rsidRPr="00362809" w:rsidRDefault="00362809" w:rsidP="00362809">
      <w:pPr>
        <w:pBdr>
          <w:top w:val="single" w:sz="4" w:space="1" w:color="0202BE" w:shadow="1"/>
          <w:left w:val="single" w:sz="4" w:space="4" w:color="0202BE" w:shadow="1"/>
          <w:bottom w:val="single" w:sz="4" w:space="1" w:color="0202BE" w:shadow="1"/>
          <w:right w:val="single" w:sz="4" w:space="4" w:color="0202BE" w:shadow="1"/>
        </w:pBdr>
        <w:shd w:val="clear" w:color="auto" w:fill="FFFFFF"/>
        <w:spacing w:after="520"/>
        <w:mirrorIndents/>
        <w:jc w:val="center"/>
        <w:rPr>
          <w:bCs/>
          <w:i/>
          <w:sz w:val="8"/>
          <w:szCs w:val="32"/>
        </w:rPr>
      </w:pPr>
      <w:r w:rsidRPr="00362809">
        <w:rPr>
          <w:rFonts w:cs="Arial"/>
          <w:i/>
          <w:szCs w:val="56"/>
        </w:rPr>
        <w:t>(ICEVI General</w:t>
      </w:r>
      <w:r>
        <w:rPr>
          <w:rFonts w:cs="Arial"/>
          <w:i/>
          <w:szCs w:val="56"/>
        </w:rPr>
        <w:t xml:space="preserve"> Assembly Special Issue)</w:t>
      </w:r>
    </w:p>
    <w:p w:rsidR="000C6509" w:rsidRPr="000C6509" w:rsidRDefault="001D52BF"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sz w:val="32"/>
          <w:szCs w:val="36"/>
        </w:rPr>
      </w:pPr>
      <w:r w:rsidRPr="000C6509">
        <w:rPr>
          <w:rFonts w:ascii="Verdana" w:hAnsi="Verdana"/>
          <w:b/>
          <w:bCs/>
          <w:sz w:val="32"/>
          <w:szCs w:val="36"/>
        </w:rPr>
        <w:t xml:space="preserve">Published in </w:t>
      </w:r>
    </w:p>
    <w:p w:rsidR="00906995" w:rsidRPr="008F2004" w:rsidRDefault="001D52BF"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48"/>
          <w:szCs w:val="48"/>
        </w:rPr>
      </w:pPr>
      <w:r w:rsidRPr="008F2004">
        <w:rPr>
          <w:rFonts w:ascii="Verdana" w:hAnsi="Verdana"/>
          <w:b/>
          <w:bCs/>
          <w:color w:val="8B0B7C"/>
          <w:sz w:val="48"/>
          <w:szCs w:val="48"/>
        </w:rPr>
        <w:t>Ju</w:t>
      </w:r>
      <w:r w:rsidR="000C6509" w:rsidRPr="008F2004">
        <w:rPr>
          <w:rFonts w:ascii="Verdana" w:hAnsi="Verdana"/>
          <w:b/>
          <w:bCs/>
          <w:color w:val="8B0B7C"/>
          <w:sz w:val="48"/>
          <w:szCs w:val="48"/>
        </w:rPr>
        <w:t>ne</w:t>
      </w:r>
      <w:r w:rsidR="00906995" w:rsidRPr="008F2004">
        <w:rPr>
          <w:rFonts w:ascii="Verdana" w:hAnsi="Verdana"/>
          <w:b/>
          <w:bCs/>
          <w:color w:val="8B0B7C"/>
          <w:sz w:val="48"/>
          <w:szCs w:val="48"/>
        </w:rPr>
        <w:t xml:space="preserve"> 20</w:t>
      </w:r>
      <w:r w:rsidR="004F58AF" w:rsidRPr="008F2004">
        <w:rPr>
          <w:rFonts w:ascii="Verdana" w:hAnsi="Verdana"/>
          <w:b/>
          <w:bCs/>
          <w:color w:val="8B0B7C"/>
          <w:sz w:val="48"/>
          <w:szCs w:val="48"/>
        </w:rPr>
        <w:t>2</w:t>
      </w:r>
      <w:r w:rsidR="000C6509" w:rsidRPr="008F2004">
        <w:rPr>
          <w:rFonts w:ascii="Verdana" w:hAnsi="Verdana"/>
          <w:b/>
          <w:bCs/>
          <w:color w:val="8B0B7C"/>
          <w:sz w:val="48"/>
          <w:szCs w:val="48"/>
        </w:rPr>
        <w:t>1</w:t>
      </w:r>
    </w:p>
    <w:p w:rsidR="003B2980" w:rsidRPr="00DF757C" w:rsidRDefault="003B2980"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24"/>
          <w:szCs w:val="36"/>
        </w:rPr>
      </w:pPr>
      <w:bookmarkStart w:id="0" w:name="_GoBack"/>
      <w:bookmarkEnd w:id="0"/>
    </w:p>
    <w:p w:rsidR="003B2980" w:rsidRPr="003B2980" w:rsidRDefault="003B2980"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10"/>
          <w:szCs w:val="36"/>
        </w:rPr>
      </w:pPr>
    </w:p>
    <w:p w:rsidR="003B2980" w:rsidRPr="009D089D" w:rsidRDefault="003B2980" w:rsidP="009D089D">
      <w:pPr>
        <w:pStyle w:val="TOCHeading"/>
        <w:spacing w:before="440" w:line="312" w:lineRule="auto"/>
        <w:rPr>
          <w:rFonts w:ascii="Verdana" w:hAnsi="Verdana"/>
          <w:color w:val="auto"/>
          <w:sz w:val="24"/>
          <w:szCs w:val="24"/>
          <w:lang w:eastAsia="ar-SA"/>
        </w:rPr>
      </w:pPr>
    </w:p>
    <w:p w:rsidR="00750983" w:rsidRPr="009D089D" w:rsidRDefault="00750983" w:rsidP="009D089D">
      <w:pPr>
        <w:pStyle w:val="TOCHeading"/>
        <w:spacing w:before="0" w:line="312" w:lineRule="auto"/>
        <w:rPr>
          <w:rFonts w:ascii="Verdana" w:hAnsi="Verdana"/>
          <w:color w:val="002B82"/>
          <w:sz w:val="24"/>
          <w:szCs w:val="24"/>
          <w:lang w:eastAsia="ar-SA"/>
        </w:rPr>
      </w:pPr>
      <w:r w:rsidRPr="009D089D">
        <w:rPr>
          <w:rFonts w:ascii="Verdana" w:hAnsi="Verdana"/>
          <w:b/>
          <w:color w:val="002B82"/>
          <w:szCs w:val="28"/>
        </w:rPr>
        <w:t>Contents</w:t>
      </w:r>
    </w:p>
    <w:p w:rsidR="002E3878" w:rsidRPr="009D089D" w:rsidRDefault="002E3878" w:rsidP="000C6509">
      <w:pPr>
        <w:spacing w:after="240"/>
        <w:rPr>
          <w:lang w:eastAsia="en-US"/>
        </w:rPr>
      </w:pPr>
    </w:p>
    <w:p w:rsidR="000C6509" w:rsidRPr="000C6509" w:rsidRDefault="00750983" w:rsidP="000C6509">
      <w:pPr>
        <w:pStyle w:val="TOC1"/>
        <w:rPr>
          <w:rFonts w:eastAsiaTheme="minorEastAsia" w:cstheme="minorBidi"/>
          <w:noProof/>
          <w:lang w:val="en-IN" w:eastAsia="en-IN"/>
        </w:rPr>
      </w:pPr>
      <w:r w:rsidRPr="00A051CE">
        <w:fldChar w:fldCharType="begin"/>
      </w:r>
      <w:r w:rsidRPr="00A051CE">
        <w:instrText xml:space="preserve"> TOC \o "1-3" \h \z \u </w:instrText>
      </w:r>
      <w:r w:rsidRPr="00A051CE">
        <w:fldChar w:fldCharType="separate"/>
      </w:r>
      <w:hyperlink w:anchor="_Toc74899086" w:history="1">
        <w:r w:rsidR="000C6509" w:rsidRPr="000C6509">
          <w:rPr>
            <w:rStyle w:val="Hyperlink"/>
            <w:rFonts w:ascii="Verdana" w:hAnsi="Verdana"/>
            <w:noProof/>
          </w:rPr>
          <w:t>Message from the President and CEO</w:t>
        </w:r>
        <w:r w:rsidR="000C6509" w:rsidRPr="000C6509">
          <w:rPr>
            <w:noProof/>
            <w:webHidden/>
          </w:rPr>
          <w:tab/>
        </w:r>
        <w:r w:rsidR="000C6509" w:rsidRPr="000C6509">
          <w:rPr>
            <w:noProof/>
            <w:webHidden/>
          </w:rPr>
          <w:fldChar w:fldCharType="begin"/>
        </w:r>
        <w:r w:rsidR="000C6509" w:rsidRPr="000C6509">
          <w:rPr>
            <w:noProof/>
            <w:webHidden/>
          </w:rPr>
          <w:instrText xml:space="preserve"> PAGEREF _Toc74899086 \h </w:instrText>
        </w:r>
        <w:r w:rsidR="000C6509" w:rsidRPr="000C6509">
          <w:rPr>
            <w:noProof/>
            <w:webHidden/>
          </w:rPr>
        </w:r>
        <w:r w:rsidR="000C6509" w:rsidRPr="000C6509">
          <w:rPr>
            <w:noProof/>
            <w:webHidden/>
          </w:rPr>
          <w:fldChar w:fldCharType="separate"/>
        </w:r>
        <w:r w:rsidR="00DF757C">
          <w:rPr>
            <w:noProof/>
            <w:webHidden/>
          </w:rPr>
          <w:t>3</w:t>
        </w:r>
        <w:r w:rsidR="000C6509" w:rsidRPr="000C6509">
          <w:rPr>
            <w:noProof/>
            <w:webHidden/>
          </w:rPr>
          <w:fldChar w:fldCharType="end"/>
        </w:r>
      </w:hyperlink>
    </w:p>
    <w:p w:rsidR="000C6509" w:rsidRPr="000C6509" w:rsidRDefault="00F91E04" w:rsidP="000C6509">
      <w:pPr>
        <w:pStyle w:val="TOC1"/>
        <w:rPr>
          <w:rFonts w:eastAsiaTheme="minorEastAsia" w:cstheme="minorBidi"/>
          <w:noProof/>
          <w:lang w:val="en-IN" w:eastAsia="en-IN"/>
        </w:rPr>
      </w:pPr>
      <w:hyperlink w:anchor="_Toc74899087" w:history="1">
        <w:r w:rsidR="000C6509" w:rsidRPr="000C6509">
          <w:rPr>
            <w:rStyle w:val="Hyperlink"/>
            <w:rFonts w:ascii="Verdana" w:hAnsi="Verdana"/>
            <w:noProof/>
            <w:lang w:val="en-IN" w:eastAsia="en-GB"/>
          </w:rPr>
          <w:t>The historical virtual World Blindness Summit - A few Days Away</w:t>
        </w:r>
        <w:r w:rsidR="000C6509" w:rsidRPr="000C6509">
          <w:rPr>
            <w:noProof/>
            <w:webHidden/>
          </w:rPr>
          <w:tab/>
        </w:r>
        <w:r w:rsidR="000C6509" w:rsidRPr="000C6509">
          <w:rPr>
            <w:noProof/>
            <w:webHidden/>
          </w:rPr>
          <w:fldChar w:fldCharType="begin"/>
        </w:r>
        <w:r w:rsidR="000C6509" w:rsidRPr="000C6509">
          <w:rPr>
            <w:noProof/>
            <w:webHidden/>
          </w:rPr>
          <w:instrText xml:space="preserve"> PAGEREF _Toc74899087 \h </w:instrText>
        </w:r>
        <w:r w:rsidR="000C6509" w:rsidRPr="000C6509">
          <w:rPr>
            <w:noProof/>
            <w:webHidden/>
          </w:rPr>
        </w:r>
        <w:r w:rsidR="000C6509" w:rsidRPr="000C6509">
          <w:rPr>
            <w:noProof/>
            <w:webHidden/>
          </w:rPr>
          <w:fldChar w:fldCharType="separate"/>
        </w:r>
        <w:r w:rsidR="00DF757C">
          <w:rPr>
            <w:noProof/>
            <w:webHidden/>
          </w:rPr>
          <w:t>4</w:t>
        </w:r>
        <w:r w:rsidR="000C6509" w:rsidRPr="000C6509">
          <w:rPr>
            <w:noProof/>
            <w:webHidden/>
          </w:rPr>
          <w:fldChar w:fldCharType="end"/>
        </w:r>
      </w:hyperlink>
    </w:p>
    <w:p w:rsidR="000C6509" w:rsidRPr="000C6509" w:rsidRDefault="00F91E04" w:rsidP="000C6509">
      <w:pPr>
        <w:pStyle w:val="TOC1"/>
        <w:rPr>
          <w:rFonts w:eastAsiaTheme="minorEastAsia" w:cstheme="minorBidi"/>
          <w:noProof/>
          <w:lang w:val="en-IN" w:eastAsia="en-IN"/>
        </w:rPr>
      </w:pPr>
      <w:hyperlink w:anchor="_Toc74899088" w:history="1">
        <w:r w:rsidR="000C6509" w:rsidRPr="000C6509">
          <w:rPr>
            <w:rStyle w:val="Hyperlink"/>
            <w:rFonts w:ascii="Verdana" w:hAnsi="Verdana"/>
            <w:noProof/>
            <w:lang w:val="en-IN" w:eastAsia="en-GB"/>
          </w:rPr>
          <w:t>Key agenda items of the ICEVI General Assembly</w:t>
        </w:r>
        <w:r w:rsidR="000C6509" w:rsidRPr="000C6509">
          <w:rPr>
            <w:noProof/>
            <w:webHidden/>
          </w:rPr>
          <w:tab/>
        </w:r>
        <w:r w:rsidR="000C6509" w:rsidRPr="000C6509">
          <w:rPr>
            <w:noProof/>
            <w:webHidden/>
          </w:rPr>
          <w:fldChar w:fldCharType="begin"/>
        </w:r>
        <w:r w:rsidR="000C6509" w:rsidRPr="000C6509">
          <w:rPr>
            <w:noProof/>
            <w:webHidden/>
          </w:rPr>
          <w:instrText xml:space="preserve"> PAGEREF _Toc74899088 \h </w:instrText>
        </w:r>
        <w:r w:rsidR="000C6509" w:rsidRPr="000C6509">
          <w:rPr>
            <w:noProof/>
            <w:webHidden/>
          </w:rPr>
        </w:r>
        <w:r w:rsidR="000C6509" w:rsidRPr="000C6509">
          <w:rPr>
            <w:noProof/>
            <w:webHidden/>
          </w:rPr>
          <w:fldChar w:fldCharType="separate"/>
        </w:r>
        <w:r w:rsidR="00DF757C">
          <w:rPr>
            <w:noProof/>
            <w:webHidden/>
          </w:rPr>
          <w:t>4</w:t>
        </w:r>
        <w:r w:rsidR="000C6509" w:rsidRPr="000C6509">
          <w:rPr>
            <w:noProof/>
            <w:webHidden/>
          </w:rPr>
          <w:fldChar w:fldCharType="end"/>
        </w:r>
      </w:hyperlink>
    </w:p>
    <w:p w:rsidR="000C6509" w:rsidRPr="000C6509" w:rsidRDefault="00F91E04" w:rsidP="000C6509">
      <w:pPr>
        <w:pStyle w:val="TOC3"/>
        <w:rPr>
          <w:rFonts w:eastAsiaTheme="minorEastAsia" w:cstheme="minorBidi"/>
          <w:noProof/>
          <w:lang w:val="en-IN" w:eastAsia="en-IN"/>
        </w:rPr>
      </w:pPr>
      <w:hyperlink w:anchor="_Toc74899089" w:history="1">
        <w:r w:rsidR="000C6509" w:rsidRPr="000C6509">
          <w:rPr>
            <w:rStyle w:val="Hyperlink"/>
            <w:rFonts w:ascii="Verdana" w:hAnsi="Verdana"/>
            <w:i/>
            <w:iCs/>
            <w:noProof/>
          </w:rPr>
          <w:t>ICEVI Constitutional Amendments</w:t>
        </w:r>
        <w:r w:rsidR="000C6509" w:rsidRPr="000C6509">
          <w:rPr>
            <w:noProof/>
            <w:webHidden/>
          </w:rPr>
          <w:tab/>
        </w:r>
        <w:r w:rsidR="000C6509" w:rsidRPr="000C6509">
          <w:rPr>
            <w:noProof/>
            <w:webHidden/>
          </w:rPr>
          <w:fldChar w:fldCharType="begin"/>
        </w:r>
        <w:r w:rsidR="000C6509" w:rsidRPr="000C6509">
          <w:rPr>
            <w:noProof/>
            <w:webHidden/>
          </w:rPr>
          <w:instrText xml:space="preserve"> PAGEREF _Toc74899089 \h </w:instrText>
        </w:r>
        <w:r w:rsidR="000C6509" w:rsidRPr="000C6509">
          <w:rPr>
            <w:noProof/>
            <w:webHidden/>
          </w:rPr>
        </w:r>
        <w:r w:rsidR="000C6509" w:rsidRPr="000C6509">
          <w:rPr>
            <w:noProof/>
            <w:webHidden/>
          </w:rPr>
          <w:fldChar w:fldCharType="separate"/>
        </w:r>
        <w:r w:rsidR="00DF757C">
          <w:rPr>
            <w:noProof/>
            <w:webHidden/>
          </w:rPr>
          <w:t>4</w:t>
        </w:r>
        <w:r w:rsidR="000C6509" w:rsidRPr="000C6509">
          <w:rPr>
            <w:noProof/>
            <w:webHidden/>
          </w:rPr>
          <w:fldChar w:fldCharType="end"/>
        </w:r>
      </w:hyperlink>
    </w:p>
    <w:p w:rsidR="000C6509" w:rsidRPr="000C6509" w:rsidRDefault="00F91E04" w:rsidP="000C6509">
      <w:pPr>
        <w:pStyle w:val="TOC3"/>
        <w:rPr>
          <w:rFonts w:eastAsiaTheme="minorEastAsia" w:cstheme="minorBidi"/>
          <w:noProof/>
          <w:lang w:val="en-IN" w:eastAsia="en-IN"/>
        </w:rPr>
      </w:pPr>
      <w:hyperlink w:anchor="_Toc74899090" w:history="1">
        <w:r w:rsidR="000C6509" w:rsidRPr="000C6509">
          <w:rPr>
            <w:rStyle w:val="Hyperlink"/>
            <w:rFonts w:ascii="Verdana" w:hAnsi="Verdana"/>
            <w:i/>
            <w:noProof/>
          </w:rPr>
          <w:t>Outgoing and Incoming Regional Presidents</w:t>
        </w:r>
        <w:r w:rsidR="000C6509" w:rsidRPr="000C6509">
          <w:rPr>
            <w:noProof/>
            <w:webHidden/>
          </w:rPr>
          <w:tab/>
        </w:r>
        <w:r w:rsidR="000C6509" w:rsidRPr="000C6509">
          <w:rPr>
            <w:noProof/>
            <w:webHidden/>
          </w:rPr>
          <w:fldChar w:fldCharType="begin"/>
        </w:r>
        <w:r w:rsidR="000C6509" w:rsidRPr="000C6509">
          <w:rPr>
            <w:noProof/>
            <w:webHidden/>
          </w:rPr>
          <w:instrText xml:space="preserve"> PAGEREF _Toc74899090 \h </w:instrText>
        </w:r>
        <w:r w:rsidR="000C6509" w:rsidRPr="000C6509">
          <w:rPr>
            <w:noProof/>
            <w:webHidden/>
          </w:rPr>
        </w:r>
        <w:r w:rsidR="000C6509" w:rsidRPr="000C6509">
          <w:rPr>
            <w:noProof/>
            <w:webHidden/>
          </w:rPr>
          <w:fldChar w:fldCharType="separate"/>
        </w:r>
        <w:r w:rsidR="00DF757C">
          <w:rPr>
            <w:noProof/>
            <w:webHidden/>
          </w:rPr>
          <w:t>5</w:t>
        </w:r>
        <w:r w:rsidR="000C6509" w:rsidRPr="000C6509">
          <w:rPr>
            <w:noProof/>
            <w:webHidden/>
          </w:rPr>
          <w:fldChar w:fldCharType="end"/>
        </w:r>
      </w:hyperlink>
    </w:p>
    <w:p w:rsidR="000C6509" w:rsidRPr="000C6509" w:rsidRDefault="00F91E04" w:rsidP="000C6509">
      <w:pPr>
        <w:pStyle w:val="TOC3"/>
        <w:rPr>
          <w:rFonts w:eastAsiaTheme="minorEastAsia" w:cstheme="minorBidi"/>
          <w:noProof/>
          <w:lang w:val="en-IN" w:eastAsia="en-IN"/>
        </w:rPr>
      </w:pPr>
      <w:hyperlink w:anchor="_Toc74899091" w:history="1">
        <w:r w:rsidR="000C6509" w:rsidRPr="000C6509">
          <w:rPr>
            <w:rStyle w:val="Hyperlink"/>
            <w:rFonts w:ascii="Verdana" w:hAnsi="Verdana"/>
            <w:i/>
            <w:noProof/>
          </w:rPr>
          <w:t>New Principal Officers for the Quadrennium</w:t>
        </w:r>
        <w:r w:rsidR="000C6509" w:rsidRPr="000C6509">
          <w:rPr>
            <w:noProof/>
            <w:webHidden/>
          </w:rPr>
          <w:tab/>
        </w:r>
        <w:r w:rsidR="000C6509" w:rsidRPr="000C6509">
          <w:rPr>
            <w:noProof/>
            <w:webHidden/>
          </w:rPr>
          <w:fldChar w:fldCharType="begin"/>
        </w:r>
        <w:r w:rsidR="000C6509" w:rsidRPr="000C6509">
          <w:rPr>
            <w:noProof/>
            <w:webHidden/>
          </w:rPr>
          <w:instrText xml:space="preserve"> PAGEREF _Toc74899091 \h </w:instrText>
        </w:r>
        <w:r w:rsidR="000C6509" w:rsidRPr="000C6509">
          <w:rPr>
            <w:noProof/>
            <w:webHidden/>
          </w:rPr>
        </w:r>
        <w:r w:rsidR="000C6509" w:rsidRPr="000C6509">
          <w:rPr>
            <w:noProof/>
            <w:webHidden/>
          </w:rPr>
          <w:fldChar w:fldCharType="separate"/>
        </w:r>
        <w:r w:rsidR="00DF757C">
          <w:rPr>
            <w:noProof/>
            <w:webHidden/>
          </w:rPr>
          <w:t>7</w:t>
        </w:r>
        <w:r w:rsidR="000C6509" w:rsidRPr="000C6509">
          <w:rPr>
            <w:noProof/>
            <w:webHidden/>
          </w:rPr>
          <w:fldChar w:fldCharType="end"/>
        </w:r>
      </w:hyperlink>
    </w:p>
    <w:p w:rsidR="000C6509" w:rsidRPr="000C6509" w:rsidRDefault="00F91E04" w:rsidP="000C6509">
      <w:pPr>
        <w:pStyle w:val="TOC3"/>
        <w:rPr>
          <w:rFonts w:eastAsiaTheme="minorEastAsia" w:cstheme="minorBidi"/>
          <w:noProof/>
          <w:lang w:val="en-IN" w:eastAsia="en-IN"/>
        </w:rPr>
      </w:pPr>
      <w:hyperlink w:anchor="_Toc74899092" w:history="1">
        <w:r w:rsidR="000C6509" w:rsidRPr="000C6509">
          <w:rPr>
            <w:rStyle w:val="Hyperlink"/>
            <w:rFonts w:ascii="Verdana" w:hAnsi="Verdana"/>
            <w:i/>
            <w:noProof/>
            <w:lang w:val="en-IN" w:eastAsia="en-GB"/>
          </w:rPr>
          <w:t>Regional Meetings</w:t>
        </w:r>
        <w:r w:rsidR="000C6509" w:rsidRPr="000C6509">
          <w:rPr>
            <w:noProof/>
            <w:webHidden/>
          </w:rPr>
          <w:tab/>
        </w:r>
        <w:r w:rsidR="000C6509" w:rsidRPr="000C6509">
          <w:rPr>
            <w:noProof/>
            <w:webHidden/>
          </w:rPr>
          <w:fldChar w:fldCharType="begin"/>
        </w:r>
        <w:r w:rsidR="000C6509" w:rsidRPr="000C6509">
          <w:rPr>
            <w:noProof/>
            <w:webHidden/>
          </w:rPr>
          <w:instrText xml:space="preserve"> PAGEREF _Toc74899092 \h </w:instrText>
        </w:r>
        <w:r w:rsidR="000C6509" w:rsidRPr="000C6509">
          <w:rPr>
            <w:noProof/>
            <w:webHidden/>
          </w:rPr>
        </w:r>
        <w:r w:rsidR="000C6509" w:rsidRPr="000C6509">
          <w:rPr>
            <w:noProof/>
            <w:webHidden/>
          </w:rPr>
          <w:fldChar w:fldCharType="separate"/>
        </w:r>
        <w:r w:rsidR="00DF757C">
          <w:rPr>
            <w:noProof/>
            <w:webHidden/>
          </w:rPr>
          <w:t>10</w:t>
        </w:r>
        <w:r w:rsidR="000C6509" w:rsidRPr="000C6509">
          <w:rPr>
            <w:noProof/>
            <w:webHidden/>
          </w:rPr>
          <w:fldChar w:fldCharType="end"/>
        </w:r>
      </w:hyperlink>
    </w:p>
    <w:p w:rsidR="000C6509" w:rsidRPr="000C6509" w:rsidRDefault="00F91E04" w:rsidP="000C6509">
      <w:pPr>
        <w:pStyle w:val="TOC1"/>
        <w:rPr>
          <w:rFonts w:eastAsiaTheme="minorEastAsia" w:cstheme="minorBidi"/>
          <w:noProof/>
          <w:lang w:val="en-IN" w:eastAsia="en-IN"/>
        </w:rPr>
      </w:pPr>
      <w:hyperlink w:anchor="_Toc74899093" w:history="1">
        <w:r w:rsidR="000C6509" w:rsidRPr="000C6509">
          <w:rPr>
            <w:rStyle w:val="Hyperlink"/>
            <w:rFonts w:ascii="Verdana" w:hAnsi="Verdana"/>
            <w:noProof/>
            <w:lang w:val="en-IN" w:eastAsia="en-GB"/>
          </w:rPr>
          <w:t>Release of “Partnerships for Change” at the World Blindness Summit</w:t>
        </w:r>
        <w:r w:rsidR="000C6509" w:rsidRPr="000C6509">
          <w:rPr>
            <w:noProof/>
            <w:webHidden/>
          </w:rPr>
          <w:tab/>
        </w:r>
        <w:r w:rsidR="000C6509" w:rsidRPr="000C6509">
          <w:rPr>
            <w:noProof/>
            <w:webHidden/>
          </w:rPr>
          <w:fldChar w:fldCharType="begin"/>
        </w:r>
        <w:r w:rsidR="000C6509" w:rsidRPr="000C6509">
          <w:rPr>
            <w:noProof/>
            <w:webHidden/>
          </w:rPr>
          <w:instrText xml:space="preserve"> PAGEREF _Toc74899093 \h </w:instrText>
        </w:r>
        <w:r w:rsidR="000C6509" w:rsidRPr="000C6509">
          <w:rPr>
            <w:noProof/>
            <w:webHidden/>
          </w:rPr>
        </w:r>
        <w:r w:rsidR="000C6509" w:rsidRPr="000C6509">
          <w:rPr>
            <w:noProof/>
            <w:webHidden/>
          </w:rPr>
          <w:fldChar w:fldCharType="separate"/>
        </w:r>
        <w:r w:rsidR="00DF757C">
          <w:rPr>
            <w:noProof/>
            <w:webHidden/>
          </w:rPr>
          <w:t>10</w:t>
        </w:r>
        <w:r w:rsidR="000C6509" w:rsidRPr="000C6509">
          <w:rPr>
            <w:noProof/>
            <w:webHidden/>
          </w:rPr>
          <w:fldChar w:fldCharType="end"/>
        </w:r>
      </w:hyperlink>
    </w:p>
    <w:p w:rsidR="000C6509" w:rsidRPr="000C6509" w:rsidRDefault="00F91E04" w:rsidP="000C6509">
      <w:pPr>
        <w:pStyle w:val="TOC1"/>
        <w:rPr>
          <w:rFonts w:eastAsiaTheme="minorEastAsia" w:cstheme="minorBidi"/>
          <w:noProof/>
          <w:lang w:val="en-IN" w:eastAsia="en-IN"/>
        </w:rPr>
      </w:pPr>
      <w:hyperlink w:anchor="_Toc74899094" w:history="1">
        <w:r w:rsidR="000C6509" w:rsidRPr="000C6509">
          <w:rPr>
            <w:rStyle w:val="Hyperlink"/>
            <w:rFonts w:ascii="Verdana" w:hAnsi="Verdana"/>
            <w:noProof/>
            <w:lang w:val="en-IN" w:eastAsia="en-GB"/>
          </w:rPr>
          <w:t>Thematic Webinars</w:t>
        </w:r>
        <w:r w:rsidR="000C6509" w:rsidRPr="000C6509">
          <w:rPr>
            <w:noProof/>
            <w:webHidden/>
          </w:rPr>
          <w:tab/>
        </w:r>
        <w:r w:rsidR="000C6509" w:rsidRPr="000C6509">
          <w:rPr>
            <w:noProof/>
            <w:webHidden/>
          </w:rPr>
          <w:fldChar w:fldCharType="begin"/>
        </w:r>
        <w:r w:rsidR="000C6509" w:rsidRPr="000C6509">
          <w:rPr>
            <w:noProof/>
            <w:webHidden/>
          </w:rPr>
          <w:instrText xml:space="preserve"> PAGEREF _Toc74899094 \h </w:instrText>
        </w:r>
        <w:r w:rsidR="000C6509" w:rsidRPr="000C6509">
          <w:rPr>
            <w:noProof/>
            <w:webHidden/>
          </w:rPr>
        </w:r>
        <w:r w:rsidR="000C6509" w:rsidRPr="000C6509">
          <w:rPr>
            <w:noProof/>
            <w:webHidden/>
          </w:rPr>
          <w:fldChar w:fldCharType="separate"/>
        </w:r>
        <w:r w:rsidR="00DF757C">
          <w:rPr>
            <w:noProof/>
            <w:webHidden/>
          </w:rPr>
          <w:t>11</w:t>
        </w:r>
        <w:r w:rsidR="000C6509" w:rsidRPr="000C6509">
          <w:rPr>
            <w:noProof/>
            <w:webHidden/>
          </w:rPr>
          <w:fldChar w:fldCharType="end"/>
        </w:r>
      </w:hyperlink>
    </w:p>
    <w:p w:rsidR="000C6509" w:rsidRDefault="00F91E04" w:rsidP="000C6509">
      <w:pPr>
        <w:pStyle w:val="TOC1"/>
        <w:rPr>
          <w:rFonts w:asciiTheme="minorHAnsi" w:eastAsiaTheme="minorEastAsia" w:hAnsiTheme="minorHAnsi" w:cstheme="minorBidi"/>
          <w:noProof/>
          <w:lang w:val="en-IN" w:eastAsia="en-IN"/>
        </w:rPr>
      </w:pPr>
      <w:hyperlink w:anchor="_Toc74899095" w:history="1">
        <w:r w:rsidR="000C6509" w:rsidRPr="000C6509">
          <w:rPr>
            <w:rStyle w:val="Hyperlink"/>
            <w:rFonts w:ascii="Verdana" w:hAnsi="Verdana"/>
            <w:noProof/>
            <w:lang w:val="en-IN"/>
          </w:rPr>
          <w:t>ICEVI response to World Braille Council resolution</w:t>
        </w:r>
        <w:r w:rsidR="000C6509" w:rsidRPr="000C6509">
          <w:rPr>
            <w:noProof/>
            <w:webHidden/>
          </w:rPr>
          <w:tab/>
        </w:r>
        <w:r w:rsidR="000C6509" w:rsidRPr="000C6509">
          <w:rPr>
            <w:noProof/>
            <w:webHidden/>
          </w:rPr>
          <w:fldChar w:fldCharType="begin"/>
        </w:r>
        <w:r w:rsidR="000C6509" w:rsidRPr="000C6509">
          <w:rPr>
            <w:noProof/>
            <w:webHidden/>
          </w:rPr>
          <w:instrText xml:space="preserve"> PAGEREF _Toc74899095 \h </w:instrText>
        </w:r>
        <w:r w:rsidR="000C6509" w:rsidRPr="000C6509">
          <w:rPr>
            <w:noProof/>
            <w:webHidden/>
          </w:rPr>
        </w:r>
        <w:r w:rsidR="000C6509" w:rsidRPr="000C6509">
          <w:rPr>
            <w:noProof/>
            <w:webHidden/>
          </w:rPr>
          <w:fldChar w:fldCharType="separate"/>
        </w:r>
        <w:r w:rsidR="00DF757C">
          <w:rPr>
            <w:noProof/>
            <w:webHidden/>
          </w:rPr>
          <w:t>11</w:t>
        </w:r>
        <w:r w:rsidR="000C6509" w:rsidRPr="000C6509">
          <w:rPr>
            <w:noProof/>
            <w:webHidden/>
          </w:rPr>
          <w:fldChar w:fldCharType="end"/>
        </w:r>
      </w:hyperlink>
    </w:p>
    <w:p w:rsidR="00750983" w:rsidRPr="009D089D" w:rsidRDefault="00750983" w:rsidP="000C6509">
      <w:pPr>
        <w:spacing w:after="240"/>
        <w:rPr>
          <w:sz w:val="22"/>
          <w:szCs w:val="22"/>
        </w:rPr>
      </w:pPr>
      <w:r w:rsidRPr="00A051CE">
        <w:rPr>
          <w:b/>
          <w:bCs/>
          <w:noProof/>
          <w:sz w:val="22"/>
          <w:szCs w:val="22"/>
        </w:rPr>
        <w:fldChar w:fldCharType="end"/>
      </w:r>
    </w:p>
    <w:p w:rsidR="00750983" w:rsidRDefault="00750983">
      <w:pPr>
        <w:suppressAutoHyphens w:val="0"/>
        <w:spacing w:after="0" w:line="240" w:lineRule="auto"/>
        <w:rPr>
          <w:b/>
          <w:bCs/>
          <w:color w:val="0037A4"/>
          <w:kern w:val="32"/>
          <w:sz w:val="28"/>
          <w:szCs w:val="32"/>
        </w:rPr>
      </w:pPr>
      <w:r>
        <w:br w:type="page"/>
      </w:r>
    </w:p>
    <w:p w:rsidR="00D85F27" w:rsidRDefault="00B81455" w:rsidP="0021450B">
      <w:pPr>
        <w:pStyle w:val="Heading1"/>
        <w:spacing w:after="360"/>
        <w:rPr>
          <w:color w:val="002B82"/>
        </w:rPr>
      </w:pPr>
      <w:bookmarkStart w:id="1" w:name="_Toc74899086"/>
      <w:r w:rsidRPr="009D089D">
        <w:rPr>
          <w:color w:val="002B82"/>
        </w:rPr>
        <w:lastRenderedPageBreak/>
        <w:t>Message from the President</w:t>
      </w:r>
      <w:r w:rsidR="008B2439">
        <w:rPr>
          <w:color w:val="002B82"/>
        </w:rPr>
        <w:t xml:space="preserve"> and CEO</w:t>
      </w:r>
      <w:bookmarkEnd w:id="1"/>
    </w:p>
    <w:p w:rsidR="0021450B" w:rsidRDefault="0021450B" w:rsidP="00C03687">
      <w:pPr>
        <w:spacing w:after="140" w:line="288" w:lineRule="auto"/>
        <w:jc w:val="both"/>
        <w:rPr>
          <w:lang w:val="en-IN"/>
        </w:rPr>
      </w:pPr>
      <w:r w:rsidRPr="001B0396">
        <w:rPr>
          <w:lang w:val="en-IN"/>
        </w:rPr>
        <w:t xml:space="preserve">Dear </w:t>
      </w:r>
      <w:r>
        <w:rPr>
          <w:lang w:val="en-IN"/>
        </w:rPr>
        <w:t>friends and colleagues,</w:t>
      </w:r>
    </w:p>
    <w:p w:rsidR="0021450B" w:rsidRDefault="0021450B" w:rsidP="00C03687">
      <w:pPr>
        <w:spacing w:after="140" w:line="288" w:lineRule="auto"/>
        <w:jc w:val="both"/>
        <w:rPr>
          <w:lang w:val="en-IN"/>
        </w:rPr>
      </w:pPr>
      <w:r>
        <w:rPr>
          <w:lang w:val="en-IN"/>
        </w:rPr>
        <w:t>We</w:t>
      </w:r>
      <w:r w:rsidRPr="001B0396">
        <w:rPr>
          <w:lang w:val="en-IN"/>
        </w:rPr>
        <w:t xml:space="preserve"> are happy to meet you through this </w:t>
      </w:r>
      <w:r>
        <w:rPr>
          <w:lang w:val="en-IN"/>
        </w:rPr>
        <w:t>E-News</w:t>
      </w:r>
      <w:r w:rsidRPr="001B0396">
        <w:rPr>
          <w:lang w:val="en-IN"/>
        </w:rPr>
        <w:t xml:space="preserve"> just before the World Blind</w:t>
      </w:r>
      <w:r>
        <w:rPr>
          <w:lang w:val="en-IN"/>
        </w:rPr>
        <w:t>ness</w:t>
      </w:r>
      <w:r w:rsidRPr="001B0396">
        <w:rPr>
          <w:lang w:val="en-IN"/>
        </w:rPr>
        <w:t xml:space="preserve"> Summit</w:t>
      </w:r>
      <w:r>
        <w:rPr>
          <w:lang w:val="en-IN"/>
        </w:rPr>
        <w:t xml:space="preserve"> (WBS) which will take place virtually on 28-30 June 2021.</w:t>
      </w:r>
      <w:r w:rsidRPr="001B0396">
        <w:rPr>
          <w:lang w:val="en-IN"/>
        </w:rPr>
        <w:t xml:space="preserve"> </w:t>
      </w:r>
      <w:r>
        <w:rPr>
          <w:lang w:val="en-IN"/>
        </w:rPr>
        <w:t>T</w:t>
      </w:r>
      <w:r w:rsidRPr="001B0396">
        <w:rPr>
          <w:lang w:val="en-IN"/>
        </w:rPr>
        <w:t xml:space="preserve">his </w:t>
      </w:r>
      <w:r>
        <w:rPr>
          <w:lang w:val="en-IN"/>
        </w:rPr>
        <w:t xml:space="preserve">E-News issue </w:t>
      </w:r>
      <w:r w:rsidRPr="001B0396">
        <w:rPr>
          <w:lang w:val="en-IN"/>
        </w:rPr>
        <w:t xml:space="preserve">comes to you as the </w:t>
      </w:r>
      <w:r>
        <w:rPr>
          <w:lang w:val="en-IN"/>
        </w:rPr>
        <w:t xml:space="preserve">ICEVI </w:t>
      </w:r>
      <w:r w:rsidRPr="001B0396">
        <w:rPr>
          <w:lang w:val="en-IN"/>
        </w:rPr>
        <w:t xml:space="preserve">General </w:t>
      </w:r>
      <w:r>
        <w:rPr>
          <w:lang w:val="en-IN"/>
        </w:rPr>
        <w:t>Assembly</w:t>
      </w:r>
      <w:r w:rsidRPr="001B0396">
        <w:rPr>
          <w:lang w:val="en-IN"/>
        </w:rPr>
        <w:t xml:space="preserve"> special </w:t>
      </w:r>
      <w:r>
        <w:rPr>
          <w:lang w:val="en-IN"/>
        </w:rPr>
        <w:t>issue</w:t>
      </w:r>
      <w:r w:rsidRPr="001B0396">
        <w:rPr>
          <w:lang w:val="en-IN"/>
        </w:rPr>
        <w:t xml:space="preserve"> and </w:t>
      </w:r>
      <w:r>
        <w:rPr>
          <w:lang w:val="en-IN"/>
        </w:rPr>
        <w:t>provides an overview of our key events that will take place during the Assembly.</w:t>
      </w:r>
    </w:p>
    <w:p w:rsidR="0021450B" w:rsidRDefault="0021450B" w:rsidP="00C03687">
      <w:pPr>
        <w:spacing w:after="140" w:line="288" w:lineRule="auto"/>
        <w:jc w:val="both"/>
        <w:rPr>
          <w:lang w:val="en-IN"/>
        </w:rPr>
      </w:pPr>
      <w:r>
        <w:rPr>
          <w:lang w:val="en-IN"/>
        </w:rPr>
        <w:t>The World Blindness Summit i</w:t>
      </w:r>
      <w:r w:rsidRPr="001B0396">
        <w:rPr>
          <w:lang w:val="en-IN"/>
        </w:rPr>
        <w:t xml:space="preserve">s the first ever virtual </w:t>
      </w:r>
      <w:r>
        <w:rPr>
          <w:lang w:val="en-IN"/>
        </w:rPr>
        <w:t>Assembly</w:t>
      </w:r>
      <w:r w:rsidRPr="001B0396">
        <w:rPr>
          <w:lang w:val="en-IN"/>
        </w:rPr>
        <w:t xml:space="preserve"> organised by ICEVI and the World Blind Union</w:t>
      </w:r>
      <w:r>
        <w:rPr>
          <w:lang w:val="en-IN"/>
        </w:rPr>
        <w:t xml:space="preserve"> (WBU), and we acknowledge the important role of our host organisation, ONCE,</w:t>
      </w:r>
      <w:r w:rsidRPr="001B0396">
        <w:rPr>
          <w:lang w:val="en-IN"/>
        </w:rPr>
        <w:t xml:space="preserve"> </w:t>
      </w:r>
      <w:r>
        <w:rPr>
          <w:lang w:val="en-IN"/>
        </w:rPr>
        <w:t>the</w:t>
      </w:r>
      <w:r w:rsidRPr="001B0396">
        <w:rPr>
          <w:lang w:val="en-IN"/>
        </w:rPr>
        <w:t xml:space="preserve"> Spani</w:t>
      </w:r>
      <w:r>
        <w:rPr>
          <w:lang w:val="en-IN"/>
        </w:rPr>
        <w:t>sh National Organisation of the Blind.  At the time of writing, there were over 3000 registrations from more than 190 countries, and we are certain the event w</w:t>
      </w:r>
      <w:r w:rsidRPr="001B0396">
        <w:rPr>
          <w:lang w:val="en-IN"/>
        </w:rPr>
        <w:t xml:space="preserve">ill be a great learning experience for </w:t>
      </w:r>
      <w:r>
        <w:rPr>
          <w:lang w:val="en-IN"/>
        </w:rPr>
        <w:t>us all.</w:t>
      </w:r>
      <w:r w:rsidRPr="001B0396">
        <w:rPr>
          <w:lang w:val="en-IN"/>
        </w:rPr>
        <w:t xml:space="preserve"> </w:t>
      </w:r>
      <w:r>
        <w:rPr>
          <w:lang w:val="en-IN"/>
        </w:rPr>
        <w:t>Registration i</w:t>
      </w:r>
      <w:r w:rsidR="007E1FBA">
        <w:rPr>
          <w:lang w:val="en-IN"/>
        </w:rPr>
        <w:t>s</w:t>
      </w:r>
      <w:r>
        <w:rPr>
          <w:lang w:val="en-IN"/>
        </w:rPr>
        <w:t xml:space="preserve"> free, and the Summit is inclusive of a Technology and Accessibility Conference on June 25</w:t>
      </w:r>
      <w:r w:rsidRPr="00146156">
        <w:rPr>
          <w:vertAlign w:val="superscript"/>
          <w:lang w:val="en-IN"/>
        </w:rPr>
        <w:t>th</w:t>
      </w:r>
      <w:r>
        <w:rPr>
          <w:lang w:val="en-IN"/>
        </w:rPr>
        <w:t>, a Youth Summit on June 26</w:t>
      </w:r>
      <w:r w:rsidRPr="00146156">
        <w:rPr>
          <w:vertAlign w:val="superscript"/>
          <w:lang w:val="en-IN"/>
        </w:rPr>
        <w:t>th</w:t>
      </w:r>
      <w:r>
        <w:rPr>
          <w:lang w:val="en-IN"/>
        </w:rPr>
        <w:t>, and the Assemblies of ICEVI and WBU on 28</w:t>
      </w:r>
      <w:r w:rsidRPr="00146156">
        <w:rPr>
          <w:vertAlign w:val="superscript"/>
          <w:lang w:val="en-IN"/>
        </w:rPr>
        <w:t>th</w:t>
      </w:r>
      <w:r>
        <w:rPr>
          <w:lang w:val="en-IN"/>
        </w:rPr>
        <w:t xml:space="preserve"> to 30</w:t>
      </w:r>
      <w:r w:rsidRPr="00146156">
        <w:rPr>
          <w:vertAlign w:val="superscript"/>
          <w:lang w:val="en-IN"/>
        </w:rPr>
        <w:t>th</w:t>
      </w:r>
      <w:r>
        <w:rPr>
          <w:lang w:val="en-IN"/>
        </w:rPr>
        <w:t xml:space="preserve"> June. Please visit the WBS website to register and view the program - </w:t>
      </w:r>
      <w:hyperlink r:id="rId11" w:history="1">
        <w:r w:rsidRPr="00874846">
          <w:rPr>
            <w:rStyle w:val="Hyperlink"/>
            <w:lang w:val="en-IN"/>
          </w:rPr>
          <w:t>www.worldblindnesssummit.com</w:t>
        </w:r>
      </w:hyperlink>
      <w:r>
        <w:rPr>
          <w:lang w:val="en-IN"/>
        </w:rPr>
        <w:t xml:space="preserve">. </w:t>
      </w:r>
    </w:p>
    <w:p w:rsidR="0021450B" w:rsidRDefault="0021450B" w:rsidP="00C03687">
      <w:pPr>
        <w:spacing w:after="140" w:line="288" w:lineRule="auto"/>
        <w:jc w:val="both"/>
        <w:rPr>
          <w:lang w:val="en-IN"/>
        </w:rPr>
      </w:pPr>
      <w:r>
        <w:rPr>
          <w:lang w:val="en-IN"/>
        </w:rPr>
        <w:t xml:space="preserve">The program includes a </w:t>
      </w:r>
      <w:r w:rsidRPr="001B0396">
        <w:rPr>
          <w:lang w:val="en-IN"/>
        </w:rPr>
        <w:t>key constitutional event of ICEVI</w:t>
      </w:r>
      <w:r>
        <w:rPr>
          <w:lang w:val="en-IN"/>
        </w:rPr>
        <w:t xml:space="preserve">, which </w:t>
      </w:r>
      <w:r w:rsidRPr="001B0396">
        <w:rPr>
          <w:lang w:val="en-IN"/>
        </w:rPr>
        <w:t xml:space="preserve">is </w:t>
      </w:r>
      <w:r>
        <w:rPr>
          <w:lang w:val="en-IN"/>
        </w:rPr>
        <w:t>the</w:t>
      </w:r>
      <w:r w:rsidRPr="001B0396">
        <w:rPr>
          <w:lang w:val="en-IN"/>
        </w:rPr>
        <w:t xml:space="preserve"> General Assembly. In a face-to-face event</w:t>
      </w:r>
      <w:r>
        <w:rPr>
          <w:lang w:val="en-IN"/>
        </w:rPr>
        <w:t>,</w:t>
      </w:r>
      <w:r w:rsidRPr="001B0396">
        <w:rPr>
          <w:lang w:val="en-IN"/>
        </w:rPr>
        <w:t xml:space="preserve"> the General </w:t>
      </w:r>
      <w:r>
        <w:rPr>
          <w:lang w:val="en-IN"/>
        </w:rPr>
        <w:t>Assembly</w:t>
      </w:r>
      <w:r w:rsidRPr="001B0396">
        <w:rPr>
          <w:lang w:val="en-IN"/>
        </w:rPr>
        <w:t xml:space="preserve"> </w:t>
      </w:r>
      <w:r>
        <w:rPr>
          <w:lang w:val="en-IN"/>
        </w:rPr>
        <w:t>would be al</w:t>
      </w:r>
      <w:r w:rsidRPr="001B0396">
        <w:rPr>
          <w:lang w:val="en-IN"/>
        </w:rPr>
        <w:t xml:space="preserve">so attended by other participants as observers. </w:t>
      </w:r>
      <w:r>
        <w:rPr>
          <w:lang w:val="en-IN"/>
        </w:rPr>
        <w:t>However, a</w:t>
      </w:r>
      <w:r w:rsidRPr="001B0396">
        <w:rPr>
          <w:lang w:val="en-IN"/>
        </w:rPr>
        <w:t xml:space="preserve">s the </w:t>
      </w:r>
      <w:r>
        <w:rPr>
          <w:lang w:val="en-IN"/>
        </w:rPr>
        <w:t xml:space="preserve">WBS </w:t>
      </w:r>
      <w:r w:rsidRPr="001B0396">
        <w:rPr>
          <w:lang w:val="en-IN"/>
        </w:rPr>
        <w:t xml:space="preserve">will be </w:t>
      </w:r>
      <w:proofErr w:type="gramStart"/>
      <w:r w:rsidRPr="001B0396">
        <w:rPr>
          <w:lang w:val="en-IN"/>
        </w:rPr>
        <w:t>virtual</w:t>
      </w:r>
      <w:proofErr w:type="gramEnd"/>
      <w:r>
        <w:rPr>
          <w:lang w:val="en-IN"/>
        </w:rPr>
        <w:t>,</w:t>
      </w:r>
      <w:r w:rsidRPr="001B0396">
        <w:rPr>
          <w:lang w:val="en-IN"/>
        </w:rPr>
        <w:t xml:space="preserve"> engaging with the larger constituency </w:t>
      </w:r>
      <w:r>
        <w:rPr>
          <w:lang w:val="en-IN"/>
        </w:rPr>
        <w:t xml:space="preserve">presents organisational challenges. ICEVI is therefore restricting attendance of the 90-minute General Assembly to the </w:t>
      </w:r>
      <w:r w:rsidRPr="001B0396">
        <w:rPr>
          <w:lang w:val="en-IN"/>
        </w:rPr>
        <w:t>delegates</w:t>
      </w:r>
      <w:r w:rsidR="007E1FBA">
        <w:rPr>
          <w:lang w:val="en-IN"/>
        </w:rPr>
        <w:t xml:space="preserve"> only</w:t>
      </w:r>
      <w:r w:rsidRPr="001B0396">
        <w:rPr>
          <w:lang w:val="en-IN"/>
        </w:rPr>
        <w:t>. However</w:t>
      </w:r>
      <w:r>
        <w:rPr>
          <w:lang w:val="en-IN"/>
        </w:rPr>
        <w:t>,</w:t>
      </w:r>
      <w:r w:rsidRPr="001B0396">
        <w:rPr>
          <w:lang w:val="en-IN"/>
        </w:rPr>
        <w:t xml:space="preserve"> in order to uphold the spirit of </w:t>
      </w:r>
      <w:r>
        <w:rPr>
          <w:lang w:val="en-IN"/>
        </w:rPr>
        <w:t>ICEVI</w:t>
      </w:r>
      <w:r w:rsidRPr="001B0396">
        <w:rPr>
          <w:lang w:val="en-IN"/>
        </w:rPr>
        <w:t xml:space="preserve"> </w:t>
      </w:r>
      <w:r>
        <w:rPr>
          <w:lang w:val="en-IN"/>
        </w:rPr>
        <w:t xml:space="preserve">in keeping our broader constituency well informed, we have dedicated this E-News to presenting an overview of the planned ICEVI </w:t>
      </w:r>
      <w:r w:rsidRPr="001B0396">
        <w:rPr>
          <w:lang w:val="en-IN"/>
        </w:rPr>
        <w:t xml:space="preserve">General </w:t>
      </w:r>
      <w:r>
        <w:rPr>
          <w:lang w:val="en-IN"/>
        </w:rPr>
        <w:t>Assembly</w:t>
      </w:r>
      <w:r w:rsidRPr="001B0396">
        <w:rPr>
          <w:lang w:val="en-IN"/>
        </w:rPr>
        <w:t xml:space="preserve"> discussions</w:t>
      </w:r>
      <w:r>
        <w:rPr>
          <w:lang w:val="en-IN"/>
        </w:rPr>
        <w:t>.</w:t>
      </w:r>
      <w:r w:rsidRPr="001B0396">
        <w:rPr>
          <w:lang w:val="en-IN"/>
        </w:rPr>
        <w:t xml:space="preserve"> </w:t>
      </w:r>
    </w:p>
    <w:p w:rsidR="0021450B" w:rsidRDefault="0021450B" w:rsidP="00C03687">
      <w:pPr>
        <w:spacing w:after="0" w:line="288" w:lineRule="auto"/>
        <w:jc w:val="both"/>
        <w:rPr>
          <w:lang w:val="en-IN"/>
        </w:rPr>
      </w:pPr>
      <w:r w:rsidRPr="001B0396">
        <w:rPr>
          <w:lang w:val="en-IN"/>
        </w:rPr>
        <w:t>This is the last news</w:t>
      </w:r>
      <w:r>
        <w:rPr>
          <w:lang w:val="en-IN"/>
        </w:rPr>
        <w:t xml:space="preserve"> bulletin for the 2017-2021</w:t>
      </w:r>
      <w:r w:rsidRPr="001B0396">
        <w:rPr>
          <w:lang w:val="en-IN"/>
        </w:rPr>
        <w:t xml:space="preserve"> </w:t>
      </w:r>
      <w:r>
        <w:rPr>
          <w:lang w:val="en-IN"/>
        </w:rPr>
        <w:t xml:space="preserve">Quadrennium. We wish to </w:t>
      </w:r>
      <w:r w:rsidRPr="001B0396">
        <w:rPr>
          <w:lang w:val="en-IN"/>
        </w:rPr>
        <w:t>th</w:t>
      </w:r>
      <w:r>
        <w:rPr>
          <w:lang w:val="en-IN"/>
        </w:rPr>
        <w:t>ank</w:t>
      </w:r>
      <w:r w:rsidRPr="001B0396">
        <w:rPr>
          <w:lang w:val="en-IN"/>
        </w:rPr>
        <w:t xml:space="preserve"> </w:t>
      </w:r>
      <w:r>
        <w:rPr>
          <w:lang w:val="en-IN"/>
        </w:rPr>
        <w:t xml:space="preserve">our members, partners and </w:t>
      </w:r>
      <w:r w:rsidRPr="001B0396">
        <w:rPr>
          <w:lang w:val="en-IN"/>
        </w:rPr>
        <w:t xml:space="preserve">supporters </w:t>
      </w:r>
      <w:r>
        <w:rPr>
          <w:lang w:val="en-IN"/>
        </w:rPr>
        <w:t xml:space="preserve">around the world for promoting the ICEVI Mission of equitable access to quality inclusive education for all children with visual impairment. </w:t>
      </w:r>
      <w:r w:rsidRPr="001B0396">
        <w:rPr>
          <w:lang w:val="en-IN"/>
        </w:rPr>
        <w:t xml:space="preserve">We shall meet you with another </w:t>
      </w:r>
      <w:r>
        <w:rPr>
          <w:lang w:val="en-IN"/>
        </w:rPr>
        <w:t>E-</w:t>
      </w:r>
      <w:r w:rsidRPr="001B0396">
        <w:rPr>
          <w:lang w:val="en-IN"/>
        </w:rPr>
        <w:t xml:space="preserve">news soon after the </w:t>
      </w:r>
      <w:r>
        <w:rPr>
          <w:lang w:val="en-IN"/>
        </w:rPr>
        <w:t xml:space="preserve">ICEVI </w:t>
      </w:r>
      <w:r w:rsidRPr="001B0396">
        <w:rPr>
          <w:lang w:val="en-IN"/>
        </w:rPr>
        <w:t>General Assembly.</w:t>
      </w:r>
    </w:p>
    <w:p w:rsidR="00195084" w:rsidRDefault="0021450B" w:rsidP="0021450B">
      <w:pPr>
        <w:spacing w:after="0"/>
        <w:rPr>
          <w:b/>
        </w:rPr>
      </w:pPr>
      <w:r>
        <w:rPr>
          <w:b/>
          <w:noProof/>
          <w:lang w:val="en-IN" w:eastAsia="en-IN"/>
        </w:rPr>
        <w:drawing>
          <wp:anchor distT="0" distB="0" distL="114300" distR="114300" simplePos="0" relativeHeight="251660288" behindDoc="1" locked="0" layoutInCell="1" allowOverlap="1" wp14:anchorId="07565A9B" wp14:editId="16DE9AB1">
            <wp:simplePos x="0" y="0"/>
            <wp:positionH relativeFrom="column">
              <wp:posOffset>4361815</wp:posOffset>
            </wp:positionH>
            <wp:positionV relativeFrom="paragraph">
              <wp:posOffset>120015</wp:posOffset>
            </wp:positionV>
            <wp:extent cx="824865" cy="5365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Dr MNG Mani.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4865" cy="536575"/>
                    </a:xfrm>
                    <a:prstGeom prst="rect">
                      <a:avLst/>
                    </a:prstGeom>
                  </pic:spPr>
                </pic:pic>
              </a:graphicData>
            </a:graphic>
            <wp14:sizeRelH relativeFrom="page">
              <wp14:pctWidth>0</wp14:pctWidth>
            </wp14:sizeRelH>
            <wp14:sizeRelV relativeFrom="page">
              <wp14:pctHeight>0</wp14:pctHeight>
            </wp14:sizeRelV>
          </wp:anchor>
        </w:drawing>
      </w:r>
    </w:p>
    <w:p w:rsidR="0049295E" w:rsidRDefault="0021450B" w:rsidP="0049295E">
      <w:pPr>
        <w:tabs>
          <w:tab w:val="left" w:pos="6521"/>
        </w:tabs>
        <w:spacing w:after="0"/>
        <w:rPr>
          <w:b/>
        </w:rPr>
      </w:pPr>
      <w:r>
        <w:rPr>
          <w:b/>
          <w:noProof/>
          <w:lang w:val="en-IN" w:eastAsia="en-IN"/>
        </w:rPr>
        <w:drawing>
          <wp:anchor distT="0" distB="0" distL="114300" distR="114300" simplePos="0" relativeHeight="251659264" behindDoc="0" locked="0" layoutInCell="1" allowOverlap="1" wp14:anchorId="74E13C7C" wp14:editId="7FDA461F">
            <wp:simplePos x="0" y="0"/>
            <wp:positionH relativeFrom="column">
              <wp:posOffset>167640</wp:posOffset>
            </wp:positionH>
            <wp:positionV relativeFrom="paragraph">
              <wp:posOffset>26670</wp:posOffset>
            </wp:positionV>
            <wp:extent cx="1275715" cy="32702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F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5715" cy="327025"/>
                    </a:xfrm>
                    <a:prstGeom prst="rect">
                      <a:avLst/>
                    </a:prstGeom>
                  </pic:spPr>
                </pic:pic>
              </a:graphicData>
            </a:graphic>
            <wp14:sizeRelH relativeFrom="page">
              <wp14:pctWidth>0</wp14:pctWidth>
            </wp14:sizeRelH>
            <wp14:sizeRelV relativeFrom="page">
              <wp14:pctHeight>0</wp14:pctHeight>
            </wp14:sizeRelV>
          </wp:anchor>
        </w:drawing>
      </w:r>
    </w:p>
    <w:p w:rsidR="0021450B" w:rsidRDefault="0021450B" w:rsidP="00190F2E">
      <w:pPr>
        <w:tabs>
          <w:tab w:val="left" w:pos="6804"/>
        </w:tabs>
        <w:spacing w:after="0"/>
        <w:ind w:left="284"/>
        <w:rPr>
          <w:b/>
        </w:rPr>
      </w:pPr>
    </w:p>
    <w:p w:rsidR="00D52D7E" w:rsidRDefault="00195084" w:rsidP="0021450B">
      <w:pPr>
        <w:tabs>
          <w:tab w:val="left" w:pos="6804"/>
        </w:tabs>
        <w:spacing w:after="0" w:line="264" w:lineRule="auto"/>
        <w:ind w:left="284"/>
        <w:rPr>
          <w:b/>
        </w:rPr>
      </w:pPr>
      <w:r>
        <w:rPr>
          <w:b/>
        </w:rPr>
        <w:t>Frances Gentle</w:t>
      </w:r>
      <w:r w:rsidR="0049295E">
        <w:rPr>
          <w:b/>
        </w:rPr>
        <w:tab/>
      </w:r>
      <w:r w:rsidR="0042608F" w:rsidRPr="0042608F">
        <w:rPr>
          <w:b/>
        </w:rPr>
        <w:t>M.N.G. Mani</w:t>
      </w:r>
    </w:p>
    <w:p w:rsidR="00FB2C73" w:rsidRPr="0049295E" w:rsidRDefault="00D52D7E" w:rsidP="0021450B">
      <w:pPr>
        <w:tabs>
          <w:tab w:val="left" w:pos="6804"/>
        </w:tabs>
        <w:spacing w:after="0" w:line="264" w:lineRule="auto"/>
        <w:ind w:left="284"/>
      </w:pPr>
      <w:r w:rsidRPr="0049295E">
        <w:t>President</w:t>
      </w:r>
      <w:r w:rsidR="0049295E">
        <w:tab/>
      </w:r>
      <w:r w:rsidR="003B2896" w:rsidRPr="0049295E">
        <w:t>CEO</w:t>
      </w:r>
    </w:p>
    <w:p w:rsidR="0021450B" w:rsidRPr="0021450B" w:rsidRDefault="0021450B" w:rsidP="00A051CE">
      <w:pPr>
        <w:pStyle w:val="Heading1"/>
        <w:spacing w:after="120" w:line="276" w:lineRule="auto"/>
        <w:jc w:val="both"/>
        <w:rPr>
          <w:lang w:eastAsia="en-GB"/>
        </w:rPr>
      </w:pPr>
      <w:bookmarkStart w:id="2" w:name="_Toc74899087"/>
      <w:r w:rsidRPr="007169D3">
        <w:rPr>
          <w:color w:val="7030A0"/>
          <w:lang w:val="en-IN" w:eastAsia="en-GB"/>
        </w:rPr>
        <w:lastRenderedPageBreak/>
        <w:t>The historical virtual World Blindness Summit - A few Days Away</w:t>
      </w:r>
      <w:bookmarkEnd w:id="2"/>
    </w:p>
    <w:p w:rsidR="0021450B" w:rsidRDefault="0021450B" w:rsidP="00A051CE">
      <w:pPr>
        <w:spacing w:after="200" w:line="276" w:lineRule="auto"/>
        <w:jc w:val="both"/>
        <w:rPr>
          <w:color w:val="000000"/>
          <w:lang w:val="en-IN" w:eastAsia="en-GB"/>
        </w:rPr>
      </w:pPr>
      <w:r w:rsidRPr="00992AE1">
        <w:rPr>
          <w:color w:val="000000"/>
          <w:lang w:val="en-IN" w:eastAsia="en-GB"/>
        </w:rPr>
        <w:t xml:space="preserve">The World Blindness Summit of the International Council for Education of People with Visual Impairment and the World Blind Union in collaboration with </w:t>
      </w:r>
      <w:r>
        <w:rPr>
          <w:color w:val="000000"/>
          <w:lang w:val="en-IN" w:eastAsia="en-GB"/>
        </w:rPr>
        <w:t xml:space="preserve">ONCE, the Host </w:t>
      </w:r>
      <w:proofErr w:type="gramStart"/>
      <w:r>
        <w:rPr>
          <w:color w:val="000000"/>
          <w:lang w:val="en-IN" w:eastAsia="en-GB"/>
        </w:rPr>
        <w:t>Organisation,</w:t>
      </w:r>
      <w:proofErr w:type="gramEnd"/>
      <w:r>
        <w:rPr>
          <w:color w:val="000000"/>
          <w:lang w:val="en-IN" w:eastAsia="en-GB"/>
        </w:rPr>
        <w:t xml:space="preserve"> </w:t>
      </w:r>
      <w:r w:rsidRPr="00992AE1">
        <w:rPr>
          <w:color w:val="000000"/>
          <w:lang w:val="en-IN" w:eastAsia="en-GB"/>
        </w:rPr>
        <w:t xml:space="preserve">was to be held in Madrid, Spain in June 2020. The </w:t>
      </w:r>
      <w:r>
        <w:rPr>
          <w:color w:val="000000"/>
          <w:lang w:val="en-IN" w:eastAsia="en-GB"/>
        </w:rPr>
        <w:t>COVID-</w:t>
      </w:r>
      <w:r w:rsidRPr="00992AE1">
        <w:rPr>
          <w:color w:val="000000"/>
          <w:lang w:val="en-IN" w:eastAsia="en-GB"/>
        </w:rPr>
        <w:t>19 pandemic caused the Summit to be postponed and rescheduled as a virtual event on 28 - 30 June 2021. At the moment more than 3000 participant</w:t>
      </w:r>
      <w:r>
        <w:rPr>
          <w:color w:val="000000"/>
          <w:lang w:val="en-IN" w:eastAsia="en-GB"/>
        </w:rPr>
        <w:t xml:space="preserve">s have registered for the event. </w:t>
      </w:r>
    </w:p>
    <w:p w:rsidR="0021450B" w:rsidRPr="0021450B" w:rsidRDefault="0021450B" w:rsidP="00A051CE">
      <w:pPr>
        <w:spacing w:after="360" w:line="276" w:lineRule="auto"/>
        <w:jc w:val="both"/>
        <w:rPr>
          <w:lang w:eastAsia="en-GB"/>
        </w:rPr>
      </w:pPr>
      <w:r w:rsidRPr="00992AE1">
        <w:rPr>
          <w:color w:val="000000"/>
          <w:lang w:val="en-IN" w:eastAsia="en-GB"/>
        </w:rPr>
        <w:t>The Summit will be inaugurated by Her Royal Highness the Queen of Spain</w:t>
      </w:r>
      <w:r>
        <w:rPr>
          <w:color w:val="000000"/>
          <w:lang w:val="en-IN" w:eastAsia="en-GB"/>
        </w:rPr>
        <w:t xml:space="preserve"> and consists of the following three components: (1) </w:t>
      </w:r>
      <w:r w:rsidRPr="00992AE1">
        <w:rPr>
          <w:color w:val="000000"/>
          <w:lang w:val="en-IN" w:eastAsia="en-GB"/>
        </w:rPr>
        <w:t>the opening and valedictory sessions and a book launch ceremony</w:t>
      </w:r>
      <w:r>
        <w:rPr>
          <w:color w:val="000000"/>
          <w:lang w:val="en-IN" w:eastAsia="en-GB"/>
        </w:rPr>
        <w:t>, (2)</w:t>
      </w:r>
      <w:r w:rsidRPr="00992AE1">
        <w:rPr>
          <w:color w:val="000000"/>
          <w:lang w:val="en-IN" w:eastAsia="en-GB"/>
        </w:rPr>
        <w:t xml:space="preserve"> a series of thematic webinars organised by experts</w:t>
      </w:r>
      <w:r>
        <w:rPr>
          <w:color w:val="000000"/>
          <w:lang w:val="en-IN" w:eastAsia="en-GB"/>
        </w:rPr>
        <w:t xml:space="preserve">, and (3) the </w:t>
      </w:r>
      <w:r w:rsidRPr="00992AE1">
        <w:rPr>
          <w:color w:val="000000"/>
          <w:lang w:val="en-IN" w:eastAsia="en-GB"/>
        </w:rPr>
        <w:t xml:space="preserve">general assemblies of WBU and ICEVI which are participated only by their delegates. </w:t>
      </w:r>
    </w:p>
    <w:p w:rsidR="0021450B" w:rsidRPr="007169D3" w:rsidRDefault="0021450B" w:rsidP="00A051CE">
      <w:pPr>
        <w:pStyle w:val="Heading1"/>
        <w:spacing w:after="120" w:line="276" w:lineRule="auto"/>
        <w:rPr>
          <w:color w:val="7030A0"/>
          <w:lang w:val="en-IN" w:eastAsia="en-GB"/>
        </w:rPr>
      </w:pPr>
      <w:bookmarkStart w:id="3" w:name="_Toc74899088"/>
      <w:r w:rsidRPr="007169D3">
        <w:rPr>
          <w:color w:val="7030A0"/>
          <w:lang w:val="en-IN" w:eastAsia="en-GB"/>
        </w:rPr>
        <w:t>Key agenda items of the ICEVI General Assembly</w:t>
      </w:r>
      <w:bookmarkEnd w:id="3"/>
      <w:r w:rsidRPr="007169D3">
        <w:rPr>
          <w:color w:val="7030A0"/>
          <w:lang w:val="en-IN" w:eastAsia="en-GB"/>
        </w:rPr>
        <w:t xml:space="preserve"> </w:t>
      </w:r>
    </w:p>
    <w:p w:rsidR="0021450B" w:rsidRPr="00992AE1" w:rsidRDefault="0021450B" w:rsidP="00A051CE">
      <w:pPr>
        <w:spacing w:line="276" w:lineRule="auto"/>
        <w:jc w:val="both"/>
        <w:rPr>
          <w:color w:val="000000"/>
          <w:lang w:val="en-IN" w:eastAsia="en-GB"/>
        </w:rPr>
      </w:pPr>
      <w:r w:rsidRPr="00992AE1">
        <w:rPr>
          <w:color w:val="000000"/>
          <w:lang w:val="en-IN" w:eastAsia="en-GB"/>
        </w:rPr>
        <w:t xml:space="preserve">The ICEVI General </w:t>
      </w:r>
      <w:r>
        <w:rPr>
          <w:color w:val="000000"/>
          <w:lang w:val="en-IN" w:eastAsia="en-GB"/>
        </w:rPr>
        <w:t>Assembly</w:t>
      </w:r>
      <w:r w:rsidRPr="00992AE1">
        <w:rPr>
          <w:color w:val="000000"/>
          <w:lang w:val="en-IN" w:eastAsia="en-GB"/>
        </w:rPr>
        <w:t xml:space="preserve"> will take place from 12.30 </w:t>
      </w:r>
      <w:r>
        <w:rPr>
          <w:color w:val="000000"/>
          <w:lang w:val="en-IN" w:eastAsia="en-GB"/>
        </w:rPr>
        <w:t>pm</w:t>
      </w:r>
      <w:r w:rsidRPr="00992AE1">
        <w:rPr>
          <w:color w:val="000000"/>
          <w:lang w:val="en-IN" w:eastAsia="en-GB"/>
        </w:rPr>
        <w:t xml:space="preserve"> to 2.00</w:t>
      </w:r>
      <w:r>
        <w:rPr>
          <w:color w:val="000000"/>
          <w:lang w:val="en-IN" w:eastAsia="en-GB"/>
        </w:rPr>
        <w:t xml:space="preserve"> pm</w:t>
      </w:r>
      <w:r w:rsidRPr="00992AE1">
        <w:rPr>
          <w:color w:val="000000"/>
          <w:lang w:val="en-IN" w:eastAsia="en-GB"/>
        </w:rPr>
        <w:t xml:space="preserve"> Madrid time on 29 June 2021</w:t>
      </w:r>
      <w:r>
        <w:rPr>
          <w:color w:val="000000"/>
          <w:lang w:val="en-IN" w:eastAsia="en-GB"/>
        </w:rPr>
        <w:t xml:space="preserve">. </w:t>
      </w:r>
      <w:r w:rsidRPr="00992AE1">
        <w:rPr>
          <w:color w:val="000000"/>
          <w:lang w:val="en-IN" w:eastAsia="en-GB"/>
        </w:rPr>
        <w:t xml:space="preserve"> </w:t>
      </w:r>
      <w:r w:rsidRPr="001B0396">
        <w:rPr>
          <w:lang w:val="en-IN"/>
        </w:rPr>
        <w:t xml:space="preserve">There are 13 delegates from each of the </w:t>
      </w:r>
      <w:r>
        <w:rPr>
          <w:lang w:val="en-IN"/>
        </w:rPr>
        <w:t>seven ICEVI</w:t>
      </w:r>
      <w:r w:rsidRPr="001B0396">
        <w:rPr>
          <w:lang w:val="en-IN"/>
        </w:rPr>
        <w:t xml:space="preserve"> regions </w:t>
      </w:r>
      <w:r>
        <w:rPr>
          <w:lang w:val="en-IN"/>
        </w:rPr>
        <w:t>who</w:t>
      </w:r>
      <w:r w:rsidRPr="001B0396">
        <w:rPr>
          <w:lang w:val="en-IN"/>
        </w:rPr>
        <w:t xml:space="preserve"> are eligible to take part in the General Assembly in addition to 21 members of the </w:t>
      </w:r>
      <w:r>
        <w:rPr>
          <w:lang w:val="en-IN"/>
        </w:rPr>
        <w:t xml:space="preserve">ICEVI </w:t>
      </w:r>
      <w:r w:rsidRPr="001B0396">
        <w:rPr>
          <w:lang w:val="en-IN"/>
        </w:rPr>
        <w:t xml:space="preserve">Executive Committee thus </w:t>
      </w:r>
      <w:r>
        <w:rPr>
          <w:lang w:val="en-IN"/>
        </w:rPr>
        <w:t>taking</w:t>
      </w:r>
      <w:r w:rsidRPr="001B0396">
        <w:rPr>
          <w:lang w:val="en-IN"/>
        </w:rPr>
        <w:t xml:space="preserve"> the total number</w:t>
      </w:r>
      <w:r>
        <w:rPr>
          <w:lang w:val="en-IN"/>
        </w:rPr>
        <w:t xml:space="preserve"> to 112</w:t>
      </w:r>
      <w:r w:rsidRPr="001B0396">
        <w:rPr>
          <w:lang w:val="en-IN"/>
        </w:rPr>
        <w:t>.</w:t>
      </w:r>
    </w:p>
    <w:p w:rsidR="0021450B" w:rsidRPr="001B0396" w:rsidRDefault="0021450B" w:rsidP="00A051CE">
      <w:pPr>
        <w:spacing w:after="360" w:line="276" w:lineRule="auto"/>
        <w:jc w:val="both"/>
        <w:rPr>
          <w:b/>
        </w:rPr>
      </w:pPr>
      <w:r w:rsidRPr="00992AE1">
        <w:rPr>
          <w:color w:val="000000"/>
          <w:lang w:val="en-IN" w:eastAsia="en-GB"/>
        </w:rPr>
        <w:t>The ICEVI General Assembly agenda includes two key themes that we want our constituency to know</w:t>
      </w:r>
      <w:r>
        <w:rPr>
          <w:color w:val="000000"/>
          <w:lang w:val="en-IN" w:eastAsia="en-GB"/>
        </w:rPr>
        <w:t xml:space="preserve"> about. First is a</w:t>
      </w:r>
      <w:r w:rsidRPr="00992AE1">
        <w:rPr>
          <w:color w:val="000000"/>
          <w:lang w:val="en-IN" w:eastAsia="en-GB"/>
        </w:rPr>
        <w:t xml:space="preserve"> discussion </w:t>
      </w:r>
      <w:r>
        <w:rPr>
          <w:color w:val="000000"/>
          <w:lang w:val="en-IN" w:eastAsia="en-GB"/>
        </w:rPr>
        <w:t>of the proposed</w:t>
      </w:r>
      <w:r w:rsidRPr="00992AE1">
        <w:rPr>
          <w:color w:val="000000"/>
          <w:lang w:val="en-IN" w:eastAsia="en-GB"/>
        </w:rPr>
        <w:t xml:space="preserve"> ICEVI constitutiona</w:t>
      </w:r>
      <w:r>
        <w:rPr>
          <w:color w:val="000000"/>
          <w:lang w:val="en-IN" w:eastAsia="en-GB"/>
        </w:rPr>
        <w:t xml:space="preserve">l amendments and the second </w:t>
      </w:r>
      <w:r w:rsidRPr="00992AE1">
        <w:rPr>
          <w:color w:val="000000"/>
          <w:lang w:val="en-IN" w:eastAsia="en-GB"/>
        </w:rPr>
        <w:t>is pertaining to the election of a new slate of principal officers for</w:t>
      </w:r>
      <w:r w:rsidRPr="00992AE1">
        <w:rPr>
          <w:color w:val="000000"/>
          <w:lang w:eastAsia="en-GB"/>
        </w:rPr>
        <w:t xml:space="preserve"> the </w:t>
      </w:r>
      <w:r w:rsidRPr="00992AE1">
        <w:rPr>
          <w:color w:val="000000"/>
          <w:lang w:val="en-IN" w:eastAsia="en-GB"/>
        </w:rPr>
        <w:t xml:space="preserve">Quadrennium </w:t>
      </w:r>
      <w:r w:rsidRPr="00992AE1">
        <w:rPr>
          <w:color w:val="000000"/>
          <w:lang w:eastAsia="en-GB"/>
        </w:rPr>
        <w:t xml:space="preserve">2021 </w:t>
      </w:r>
      <w:r w:rsidRPr="00992AE1">
        <w:rPr>
          <w:color w:val="000000"/>
          <w:lang w:val="en-IN" w:eastAsia="en-GB"/>
        </w:rPr>
        <w:t>-</w:t>
      </w:r>
      <w:r w:rsidRPr="00992AE1">
        <w:rPr>
          <w:color w:val="000000"/>
          <w:lang w:eastAsia="en-GB"/>
        </w:rPr>
        <w:t xml:space="preserve"> 24. As the General </w:t>
      </w:r>
      <w:r>
        <w:rPr>
          <w:color w:val="000000"/>
          <w:lang w:eastAsia="en-GB"/>
        </w:rPr>
        <w:t>Assembly</w:t>
      </w:r>
      <w:r w:rsidRPr="00992AE1">
        <w:rPr>
          <w:color w:val="000000"/>
          <w:lang w:eastAsia="en-GB"/>
        </w:rPr>
        <w:t xml:space="preserve"> is attended only by the delegates</w:t>
      </w:r>
      <w:r w:rsidRPr="00992AE1">
        <w:rPr>
          <w:color w:val="000000"/>
          <w:lang w:val="en-IN" w:eastAsia="en-GB"/>
        </w:rPr>
        <w:t>,</w:t>
      </w:r>
      <w:r w:rsidRPr="00992AE1">
        <w:rPr>
          <w:color w:val="000000"/>
          <w:lang w:eastAsia="en-GB"/>
        </w:rPr>
        <w:t xml:space="preserve"> we wish to share </w:t>
      </w:r>
      <w:proofErr w:type="gramStart"/>
      <w:r w:rsidRPr="00992AE1">
        <w:rPr>
          <w:color w:val="000000"/>
          <w:lang w:eastAsia="en-GB"/>
        </w:rPr>
        <w:t xml:space="preserve">the </w:t>
      </w:r>
      <w:r>
        <w:rPr>
          <w:color w:val="000000"/>
          <w:lang w:val="en-AU" w:eastAsia="en-GB"/>
        </w:rPr>
        <w:t>an</w:t>
      </w:r>
      <w:proofErr w:type="gramEnd"/>
      <w:r>
        <w:rPr>
          <w:color w:val="000000"/>
          <w:lang w:val="en-AU" w:eastAsia="en-GB"/>
        </w:rPr>
        <w:t xml:space="preserve"> overview of</w:t>
      </w:r>
      <w:r w:rsidRPr="00992AE1">
        <w:rPr>
          <w:color w:val="000000"/>
          <w:lang w:eastAsia="en-GB"/>
        </w:rPr>
        <w:t xml:space="preserve"> the agenda notes with </w:t>
      </w:r>
      <w:r w:rsidRPr="00992AE1">
        <w:rPr>
          <w:color w:val="000000"/>
          <w:lang w:val="en-IN" w:eastAsia="en-GB"/>
        </w:rPr>
        <w:t>the</w:t>
      </w:r>
      <w:r w:rsidRPr="00992AE1">
        <w:rPr>
          <w:color w:val="000000"/>
          <w:lang w:eastAsia="en-GB"/>
        </w:rPr>
        <w:t xml:space="preserve"> large</w:t>
      </w:r>
      <w:r w:rsidRPr="00992AE1">
        <w:rPr>
          <w:color w:val="000000"/>
          <w:lang w:val="en-IN" w:eastAsia="en-GB"/>
        </w:rPr>
        <w:t>r</w:t>
      </w:r>
      <w:r w:rsidRPr="00992AE1">
        <w:rPr>
          <w:color w:val="000000"/>
          <w:lang w:eastAsia="en-GB"/>
        </w:rPr>
        <w:t xml:space="preserve"> constituency of </w:t>
      </w:r>
      <w:r w:rsidRPr="00992AE1">
        <w:rPr>
          <w:color w:val="000000"/>
          <w:lang w:val="en-IN" w:eastAsia="en-GB"/>
        </w:rPr>
        <w:t>ICEVI and</w:t>
      </w:r>
      <w:r w:rsidRPr="00992AE1">
        <w:rPr>
          <w:color w:val="000000"/>
          <w:lang w:eastAsia="en-GB"/>
        </w:rPr>
        <w:t xml:space="preserve"> the details are provided in the subsequent sections</w:t>
      </w:r>
      <w:r>
        <w:rPr>
          <w:color w:val="000000"/>
          <w:lang w:val="en-AU" w:eastAsia="en-GB"/>
        </w:rPr>
        <w:t xml:space="preserve"> of this </w:t>
      </w:r>
      <w:r w:rsidR="00A051CE">
        <w:rPr>
          <w:color w:val="000000"/>
          <w:lang w:val="en-AU" w:eastAsia="en-GB"/>
        </w:rPr>
        <w:br/>
      </w:r>
      <w:r>
        <w:rPr>
          <w:color w:val="000000"/>
          <w:lang w:val="en-AU" w:eastAsia="en-GB"/>
        </w:rPr>
        <w:t>E-News</w:t>
      </w:r>
      <w:r w:rsidRPr="00992AE1">
        <w:rPr>
          <w:color w:val="000000"/>
          <w:lang w:val="en-IN" w:eastAsia="en-GB"/>
        </w:rPr>
        <w:t>.</w:t>
      </w:r>
    </w:p>
    <w:p w:rsidR="0021450B" w:rsidRPr="000C6509" w:rsidRDefault="0021450B" w:rsidP="000C6509">
      <w:pPr>
        <w:pStyle w:val="Heading3"/>
        <w:numPr>
          <w:ilvl w:val="0"/>
          <w:numId w:val="0"/>
        </w:numPr>
        <w:shd w:val="clear" w:color="auto" w:fill="auto"/>
        <w:rPr>
          <w:rStyle w:val="SubtleEmphasis"/>
          <w:rFonts w:ascii="Verdana" w:hAnsi="Verdana"/>
          <w:color w:val="920000"/>
          <w:sz w:val="24"/>
          <w:szCs w:val="24"/>
        </w:rPr>
      </w:pPr>
      <w:bookmarkStart w:id="4" w:name="_Toc74899089"/>
      <w:r w:rsidRPr="000C6509">
        <w:rPr>
          <w:rStyle w:val="SubtleEmphasis"/>
          <w:rFonts w:ascii="Verdana" w:hAnsi="Verdana"/>
          <w:color w:val="920000"/>
          <w:sz w:val="24"/>
          <w:szCs w:val="24"/>
        </w:rPr>
        <w:t>ICEVI Constitutional Amendments</w:t>
      </w:r>
      <w:bookmarkEnd w:id="4"/>
    </w:p>
    <w:p w:rsidR="0021450B" w:rsidRPr="001B0396" w:rsidRDefault="0021450B" w:rsidP="00A051CE">
      <w:pPr>
        <w:spacing w:after="200" w:line="276" w:lineRule="auto"/>
        <w:jc w:val="both"/>
        <w:rPr>
          <w:lang w:val="en-IN"/>
        </w:rPr>
      </w:pPr>
      <w:r w:rsidRPr="001B0396">
        <w:t xml:space="preserve">Information about the ICEVI Governance Framework and constitutional amendments proposed by the ICEVI Executive Committee were published in the January 2021 issue of </w:t>
      </w:r>
      <w:hyperlink r:id="rId14" w:history="1">
        <w:r w:rsidRPr="001B0396">
          <w:rPr>
            <w:rStyle w:val="Hyperlink"/>
          </w:rPr>
          <w:t>The Educator</w:t>
        </w:r>
      </w:hyperlink>
      <w:r w:rsidRPr="001B0396">
        <w:t xml:space="preserve"> and</w:t>
      </w:r>
      <w:r w:rsidRPr="001B0396">
        <w:rPr>
          <w:lang w:val="en-IN"/>
        </w:rPr>
        <w:t xml:space="preserve"> circulated to the voting delegates of the General </w:t>
      </w:r>
      <w:r>
        <w:rPr>
          <w:lang w:val="en-IN"/>
        </w:rPr>
        <w:t>Assembly</w:t>
      </w:r>
      <w:r w:rsidRPr="001B0396">
        <w:rPr>
          <w:lang w:val="en-IN"/>
        </w:rPr>
        <w:t>. Of the total voting delegates, we have received 88 responses. Of this group, 85 endorsed the constitutional amendments and three abstained. There was no opposition to the proposed amendments.</w:t>
      </w:r>
    </w:p>
    <w:p w:rsidR="0021450B" w:rsidRPr="001B0396" w:rsidRDefault="0021450B" w:rsidP="00A051CE">
      <w:pPr>
        <w:spacing w:after="200" w:line="276" w:lineRule="auto"/>
        <w:jc w:val="both"/>
        <w:rPr>
          <w:lang w:val="en-IN"/>
        </w:rPr>
      </w:pPr>
      <w:r w:rsidRPr="001B0396">
        <w:rPr>
          <w:lang w:val="en-IN"/>
        </w:rPr>
        <w:lastRenderedPageBreak/>
        <w:t>For the amendments to be passed, we need a quorum of two third of voting delegates, that is, 74 delegates. Therefore,</w:t>
      </w:r>
      <w:r w:rsidRPr="001B0396">
        <w:t xml:space="preserve"> the proposed constitutional amendments have technically </w:t>
      </w:r>
      <w:r w:rsidRPr="001B0396">
        <w:rPr>
          <w:lang w:val="en-IN"/>
        </w:rPr>
        <w:t xml:space="preserve">been </w:t>
      </w:r>
      <w:r w:rsidRPr="001B0396">
        <w:t>approved</w:t>
      </w:r>
      <w:r w:rsidRPr="001B0396">
        <w:rPr>
          <w:lang w:val="en-IN"/>
        </w:rPr>
        <w:t xml:space="preserve"> through email </w:t>
      </w:r>
      <w:r w:rsidRPr="001B0396">
        <w:t xml:space="preserve">by the </w:t>
      </w:r>
      <w:r w:rsidRPr="001B0396">
        <w:rPr>
          <w:lang w:val="en-IN"/>
        </w:rPr>
        <w:t>delegates</w:t>
      </w:r>
      <w:r w:rsidRPr="001B0396">
        <w:t xml:space="preserve">. </w:t>
      </w:r>
      <w:r w:rsidRPr="001B0396">
        <w:rPr>
          <w:lang w:val="en-IN"/>
        </w:rPr>
        <w:t>As a result,</w:t>
      </w:r>
      <w:r w:rsidRPr="001B0396">
        <w:t xml:space="preserve"> no voting on the constitutional amendments is required during the June 2021 virtual General Assembly</w:t>
      </w:r>
      <w:r w:rsidRPr="001B0396">
        <w:rPr>
          <w:lang w:val="en-IN"/>
        </w:rPr>
        <w:t xml:space="preserve">. Therefore, we have consensus on the resolution that the “constitutional amendments proposed by the ICEVI </w:t>
      </w:r>
      <w:r>
        <w:rPr>
          <w:lang w:val="en-IN"/>
        </w:rPr>
        <w:t>Executive Committee</w:t>
      </w:r>
      <w:r w:rsidRPr="001B0396">
        <w:rPr>
          <w:lang w:val="en-IN"/>
        </w:rPr>
        <w:t xml:space="preserve"> in the Articles of Association (AOA) and the Memorandum of Association (MOA), which were published in the January 2021 issue of The Educator and also circulated to the delegates of the ICEVI General Assembly be approved.”</w:t>
      </w:r>
    </w:p>
    <w:p w:rsidR="0021450B" w:rsidRPr="001B0396" w:rsidRDefault="0021450B" w:rsidP="00A051CE">
      <w:pPr>
        <w:spacing w:after="360" w:line="276" w:lineRule="auto"/>
        <w:jc w:val="both"/>
        <w:rPr>
          <w:lang w:val="en-IN"/>
        </w:rPr>
      </w:pPr>
      <w:r w:rsidRPr="001B0396">
        <w:rPr>
          <w:lang w:val="en-IN"/>
        </w:rPr>
        <w:t xml:space="preserve">Consequently, the amendments will be carried out in the existing Articles of Association and Memorandum of Association of ICEVI and posted on the </w:t>
      </w:r>
      <w:hyperlink r:id="rId15" w:history="1">
        <w:r>
          <w:rPr>
            <w:rStyle w:val="Hyperlink"/>
            <w:lang w:val="en-IN"/>
          </w:rPr>
          <w:t>ICEVI website</w:t>
        </w:r>
      </w:hyperlink>
      <w:r w:rsidRPr="001B0396">
        <w:rPr>
          <w:lang w:val="en-IN"/>
        </w:rPr>
        <w:t xml:space="preserve"> and also circulated to the ICEVI voting delegates along with the proceedings of the 2021 General Assembly.</w:t>
      </w:r>
      <w:r w:rsidRPr="001B0396">
        <w:t xml:space="preserve">        </w:t>
      </w:r>
    </w:p>
    <w:p w:rsidR="0021450B" w:rsidRPr="000C6509" w:rsidRDefault="0021450B" w:rsidP="000C6509">
      <w:pPr>
        <w:pStyle w:val="Heading3"/>
        <w:shd w:val="clear" w:color="auto" w:fill="auto"/>
        <w:rPr>
          <w:rFonts w:ascii="Verdana" w:hAnsi="Verdana"/>
          <w:i/>
          <w:color w:val="920000"/>
          <w:sz w:val="24"/>
        </w:rPr>
      </w:pPr>
      <w:bookmarkStart w:id="5" w:name="_Toc74899090"/>
      <w:r w:rsidRPr="000C6509">
        <w:rPr>
          <w:rFonts w:ascii="Verdana" w:hAnsi="Verdana"/>
          <w:i/>
          <w:color w:val="920000"/>
          <w:sz w:val="24"/>
        </w:rPr>
        <w:t>Outgoing and Incoming Regional Presidents</w:t>
      </w:r>
      <w:bookmarkEnd w:id="5"/>
    </w:p>
    <w:p w:rsidR="0021450B" w:rsidRPr="0021450B" w:rsidRDefault="0021450B" w:rsidP="00A051CE">
      <w:pPr>
        <w:spacing w:after="160" w:line="276" w:lineRule="auto"/>
        <w:jc w:val="both"/>
      </w:pPr>
      <w:r w:rsidRPr="001B0396">
        <w:t xml:space="preserve">The Latin America, East Asia, North America, Pacific, and the West Asia regions of ICEVI have recently undertaken elections for </w:t>
      </w:r>
      <w:r w:rsidRPr="001B0396">
        <w:rPr>
          <w:lang w:val="en-IN"/>
        </w:rPr>
        <w:t xml:space="preserve">their regional Presidents for the Quadrennium 2021-24. The Africa region will hold their elections in November 2021 as per the Constitution of the ICEVI Africa region. Similarly, ICEVI Europe will elect its regional President in the forthcoming Regional </w:t>
      </w:r>
      <w:r w:rsidRPr="001B0396">
        <w:t xml:space="preserve">Assembly </w:t>
      </w:r>
      <w:r>
        <w:t xml:space="preserve">which </w:t>
      </w:r>
      <w:r w:rsidRPr="001B0396">
        <w:t xml:space="preserve">is planned for 2022. </w:t>
      </w:r>
      <w:r w:rsidRPr="001B0396">
        <w:rPr>
          <w:lang w:val="en-IN"/>
        </w:rPr>
        <w:t>The details of outgoing regional Presidents and the incoming regional Presidents of the ICEVI regions are as follows:</w:t>
      </w:r>
    </w:p>
    <w:p w:rsidR="0021450B" w:rsidRPr="001B0396" w:rsidRDefault="0021450B" w:rsidP="00A051CE">
      <w:pPr>
        <w:spacing w:after="200" w:line="276" w:lineRule="auto"/>
        <w:ind w:left="425"/>
        <w:jc w:val="both"/>
        <w:rPr>
          <w:lang w:val="en-IN"/>
        </w:rPr>
      </w:pPr>
      <w:r w:rsidRPr="001B0396">
        <w:rPr>
          <w:b/>
          <w:bCs/>
          <w:lang w:val="en-IN"/>
        </w:rPr>
        <w:t>Africa region:</w:t>
      </w:r>
      <w:r w:rsidRPr="001B0396">
        <w:rPr>
          <w:lang w:val="en-IN"/>
        </w:rPr>
        <w:t xml:space="preserve"> The present regional President </w:t>
      </w:r>
      <w:r w:rsidRPr="001B0396">
        <w:rPr>
          <w:b/>
          <w:lang w:val="en-IN"/>
        </w:rPr>
        <w:t xml:space="preserve">Ms. Gertrude </w:t>
      </w:r>
      <w:proofErr w:type="spellStart"/>
      <w:r w:rsidRPr="001B0396">
        <w:rPr>
          <w:b/>
          <w:lang w:val="en-IN"/>
        </w:rPr>
        <w:t>Oforiwa</w:t>
      </w:r>
      <w:proofErr w:type="spellEnd"/>
      <w:r w:rsidRPr="001B0396">
        <w:rPr>
          <w:b/>
          <w:lang w:val="en-IN"/>
        </w:rPr>
        <w:t xml:space="preserve"> </w:t>
      </w:r>
      <w:proofErr w:type="spellStart"/>
      <w:r w:rsidRPr="001B0396">
        <w:rPr>
          <w:b/>
          <w:lang w:val="en-IN"/>
        </w:rPr>
        <w:t>Fefoame</w:t>
      </w:r>
      <w:proofErr w:type="spellEnd"/>
      <w:r w:rsidRPr="001B0396">
        <w:rPr>
          <w:b/>
        </w:rPr>
        <w:t xml:space="preserve"> </w:t>
      </w:r>
      <w:r w:rsidRPr="001B0396">
        <w:t xml:space="preserve">from Ghana </w:t>
      </w:r>
      <w:r w:rsidRPr="001B0396">
        <w:rPr>
          <w:lang w:val="en-IN"/>
        </w:rPr>
        <w:t>has contributed significantly to the growth of ICEVI Africa region. It was during her tenure that the Africa region b</w:t>
      </w:r>
      <w:r>
        <w:rPr>
          <w:lang w:val="en-IN"/>
        </w:rPr>
        <w:t>e</w:t>
      </w:r>
      <w:r w:rsidRPr="001B0396">
        <w:rPr>
          <w:lang w:val="en-IN"/>
        </w:rPr>
        <w:t xml:space="preserve">came a legal entity. The regional President of the region for the forthcoming Quadrennium will be introduced to the ICEVI delegates once the Africa </w:t>
      </w:r>
      <w:r>
        <w:rPr>
          <w:lang w:val="en-IN"/>
        </w:rPr>
        <w:t>Regional B</w:t>
      </w:r>
      <w:r w:rsidRPr="001B0396">
        <w:rPr>
          <w:lang w:val="en-IN"/>
        </w:rPr>
        <w:t>oard meeting is concluded in November 2021, when</w:t>
      </w:r>
      <w:r w:rsidRPr="001B0396">
        <w:t xml:space="preserve"> the regional President is elected</w:t>
      </w:r>
      <w:r w:rsidRPr="001B0396">
        <w:rPr>
          <w:lang w:val="en-IN"/>
        </w:rPr>
        <w:t xml:space="preserve">. </w:t>
      </w:r>
    </w:p>
    <w:p w:rsidR="0021450B" w:rsidRPr="001B0396" w:rsidRDefault="0021450B" w:rsidP="00A051CE">
      <w:pPr>
        <w:spacing w:after="200" w:line="276" w:lineRule="auto"/>
        <w:ind w:left="425"/>
        <w:jc w:val="both"/>
        <w:rPr>
          <w:lang w:val="en-IN"/>
        </w:rPr>
      </w:pPr>
      <w:r w:rsidRPr="001B0396">
        <w:rPr>
          <w:b/>
          <w:bCs/>
          <w:lang w:val="en-IN"/>
        </w:rPr>
        <w:t xml:space="preserve">East Asia region: </w:t>
      </w:r>
      <w:r w:rsidRPr="001B0396">
        <w:rPr>
          <w:lang w:val="en-IN"/>
        </w:rPr>
        <w:t xml:space="preserve">The current regional President, </w:t>
      </w:r>
      <w:r w:rsidRPr="001B0396">
        <w:rPr>
          <w:b/>
          <w:lang w:val="en-IN"/>
        </w:rPr>
        <w:t xml:space="preserve">Ms. Aria </w:t>
      </w:r>
      <w:proofErr w:type="spellStart"/>
      <w:r w:rsidRPr="001B0396">
        <w:rPr>
          <w:b/>
          <w:lang w:val="en-IN"/>
        </w:rPr>
        <w:t>Indrawati</w:t>
      </w:r>
      <w:proofErr w:type="spellEnd"/>
      <w:r w:rsidRPr="001B0396">
        <w:rPr>
          <w:lang w:val="en-IN"/>
        </w:rPr>
        <w:t xml:space="preserve"> from Indonesia, has been re-elected for the Quadrennium 2021 - 2024. Aria heads the region where one of the flagship programmes of ICEVI - The Nippon Foundation supported higher education project - is underway. Aria is also instrumental in registering the ICEVI Indonesia network as a legal body. </w:t>
      </w:r>
    </w:p>
    <w:p w:rsidR="0021450B" w:rsidRPr="001B0396" w:rsidRDefault="0021450B" w:rsidP="00A051CE">
      <w:pPr>
        <w:spacing w:after="200" w:line="276" w:lineRule="auto"/>
        <w:ind w:left="425"/>
        <w:jc w:val="both"/>
        <w:rPr>
          <w:lang w:val="en-IN"/>
        </w:rPr>
      </w:pPr>
      <w:r w:rsidRPr="001B0396">
        <w:rPr>
          <w:b/>
          <w:bCs/>
          <w:lang w:val="en-IN"/>
        </w:rPr>
        <w:lastRenderedPageBreak/>
        <w:t>Europe region:</w:t>
      </w:r>
      <w:r w:rsidRPr="001B0396">
        <w:rPr>
          <w:lang w:val="en-IN"/>
        </w:rPr>
        <w:t xml:space="preserve"> For the Quadrennium 2017-20, </w:t>
      </w:r>
      <w:r w:rsidRPr="001B0396">
        <w:rPr>
          <w:b/>
          <w:bCs/>
          <w:lang w:val="en-IN"/>
        </w:rPr>
        <w:t xml:space="preserve">Mrs. </w:t>
      </w:r>
      <w:proofErr w:type="spellStart"/>
      <w:r w:rsidRPr="001B0396">
        <w:rPr>
          <w:b/>
          <w:bCs/>
          <w:lang w:val="en-IN"/>
        </w:rPr>
        <w:t>Panagiota</w:t>
      </w:r>
      <w:proofErr w:type="spellEnd"/>
      <w:r w:rsidRPr="001B0396">
        <w:rPr>
          <w:b/>
          <w:bCs/>
          <w:lang w:val="en-IN"/>
        </w:rPr>
        <w:t xml:space="preserve"> (Betty) </w:t>
      </w:r>
      <w:proofErr w:type="spellStart"/>
      <w:r w:rsidRPr="001B0396">
        <w:rPr>
          <w:b/>
          <w:bCs/>
          <w:lang w:val="en-IN"/>
        </w:rPr>
        <w:t>Leotsakou</w:t>
      </w:r>
      <w:proofErr w:type="spellEnd"/>
      <w:r w:rsidRPr="001B0396">
        <w:rPr>
          <w:lang w:val="en-IN"/>
        </w:rPr>
        <w:t xml:space="preserve"> from Greece was elected as the regional President. Due to the tragic demise of Betty in 2017, </w:t>
      </w:r>
      <w:r w:rsidRPr="001B0396">
        <w:rPr>
          <w:b/>
          <w:lang w:val="en-IN"/>
        </w:rPr>
        <w:t>Dr. Hans Welling,</w:t>
      </w:r>
      <w:r w:rsidRPr="001B0396">
        <w:rPr>
          <w:lang w:val="en-IN"/>
        </w:rPr>
        <w:t xml:space="preserve"> the former vice President of ICEVI global and also the regional President of the Europe region was asked by the region to serve as the regional President for the rest of the Quadrennium. Hans is a great supporter of ICEVI in various capacities. The regional President of the Europe region will be elected when its regional </w:t>
      </w:r>
      <w:r>
        <w:rPr>
          <w:lang w:val="en-IN"/>
        </w:rPr>
        <w:t>Assembly</w:t>
      </w:r>
      <w:r w:rsidRPr="001B0396">
        <w:rPr>
          <w:lang w:val="en-IN"/>
        </w:rPr>
        <w:t xml:space="preserve"> is held in 2022. Therefore, Hans is continuing as the regional President until the new regional President is elected.</w:t>
      </w:r>
      <w:r w:rsidRPr="001B0396">
        <w:t xml:space="preserve">           </w:t>
      </w:r>
    </w:p>
    <w:p w:rsidR="0021450B" w:rsidRPr="001B0396" w:rsidRDefault="0021450B" w:rsidP="00A051CE">
      <w:pPr>
        <w:spacing w:after="200" w:line="276" w:lineRule="auto"/>
        <w:ind w:left="425"/>
        <w:jc w:val="both"/>
        <w:rPr>
          <w:lang w:val="en-IN"/>
        </w:rPr>
      </w:pPr>
      <w:r w:rsidRPr="001B0396">
        <w:rPr>
          <w:b/>
          <w:bCs/>
          <w:lang w:val="en-IN"/>
        </w:rPr>
        <w:t>Latin America region:</w:t>
      </w:r>
      <w:r w:rsidRPr="001B0396">
        <w:rPr>
          <w:lang w:val="en-IN"/>
        </w:rPr>
        <w:t xml:space="preserve"> </w:t>
      </w:r>
      <w:r w:rsidRPr="001B0396">
        <w:rPr>
          <w:b/>
          <w:lang w:val="en-IN"/>
        </w:rPr>
        <w:t>Ms. Cristina Sanz</w:t>
      </w:r>
      <w:r w:rsidRPr="001B0396">
        <w:rPr>
          <w:b/>
        </w:rPr>
        <w:t xml:space="preserve"> </w:t>
      </w:r>
      <w:r w:rsidRPr="001B0396">
        <w:t>from Argentina</w:t>
      </w:r>
      <w:r w:rsidRPr="001B0396">
        <w:rPr>
          <w:lang w:val="en-IN"/>
        </w:rPr>
        <w:t xml:space="preserve"> served as the regional President of the Latin America region and contributed significantly to its development.  It was during her tenure as the regional President that the region was registered as a legal entity. Cristina has decided not to run for the position for the forthcoming Quadrennium. ICEVI places on record its gratitude to Cristina for her contribution.  </w:t>
      </w:r>
      <w:r w:rsidRPr="001B0396">
        <w:rPr>
          <w:b/>
          <w:lang w:val="en-IN"/>
        </w:rPr>
        <w:t xml:space="preserve">Mr. Julio César </w:t>
      </w:r>
      <w:proofErr w:type="spellStart"/>
      <w:r w:rsidRPr="001B0396">
        <w:rPr>
          <w:b/>
          <w:lang w:val="en-IN"/>
        </w:rPr>
        <w:t>Canizález</w:t>
      </w:r>
      <w:proofErr w:type="spellEnd"/>
      <w:r w:rsidRPr="001B0396">
        <w:rPr>
          <w:lang w:val="en-IN"/>
        </w:rPr>
        <w:t xml:space="preserve"> from El Salvador has been elected as the new regional President of the Latin America region. ICEVI wishes him great success in his position. </w:t>
      </w:r>
    </w:p>
    <w:p w:rsidR="0021450B" w:rsidRPr="001B0396" w:rsidRDefault="0021450B" w:rsidP="00A051CE">
      <w:pPr>
        <w:spacing w:after="200" w:line="276" w:lineRule="auto"/>
        <w:ind w:left="425"/>
        <w:jc w:val="both"/>
        <w:rPr>
          <w:lang w:val="en-IN"/>
        </w:rPr>
      </w:pPr>
      <w:r w:rsidRPr="001B0396">
        <w:rPr>
          <w:b/>
          <w:bCs/>
          <w:lang w:val="en-IN"/>
        </w:rPr>
        <w:t xml:space="preserve">North America and the Caribbean region: </w:t>
      </w:r>
      <w:r w:rsidRPr="001B0396">
        <w:rPr>
          <w:b/>
          <w:lang w:val="en-IN"/>
        </w:rPr>
        <w:t>Dr</w:t>
      </w:r>
      <w:r w:rsidRPr="001B0396">
        <w:rPr>
          <w:b/>
          <w:bCs/>
          <w:lang w:val="en-IN"/>
        </w:rPr>
        <w:t xml:space="preserve">. </w:t>
      </w:r>
      <w:r w:rsidRPr="001B0396">
        <w:rPr>
          <w:b/>
          <w:lang w:val="en-IN"/>
        </w:rPr>
        <w:t>Kay Ferrell</w:t>
      </w:r>
      <w:r w:rsidRPr="001B0396">
        <w:rPr>
          <w:lang w:val="en-IN"/>
        </w:rPr>
        <w:t xml:space="preserve"> from the USA served as the regional President of the North America and the Caribbean region </w:t>
      </w:r>
      <w:proofErr w:type="gramStart"/>
      <w:r w:rsidRPr="001B0396">
        <w:rPr>
          <w:lang w:val="en-IN"/>
        </w:rPr>
        <w:t>for the past two Quadrennium</w:t>
      </w:r>
      <w:proofErr w:type="gramEnd"/>
      <w:r w:rsidRPr="001B0396">
        <w:rPr>
          <w:lang w:val="en-IN"/>
        </w:rPr>
        <w:t xml:space="preserve">. Kay has contributed significantly to ICEVI over many years. One recent contribution was her leadership in developing the </w:t>
      </w:r>
      <w:hyperlink r:id="rId16" w:history="1">
        <w:r w:rsidRPr="001B0396">
          <w:rPr>
            <w:rStyle w:val="Hyperlink"/>
            <w:lang w:val="en-IN"/>
          </w:rPr>
          <w:t>ICEVI teacher training curriculum</w:t>
        </w:r>
      </w:hyperlink>
      <w:r w:rsidRPr="001B0396">
        <w:rPr>
          <w:lang w:val="en-IN"/>
        </w:rPr>
        <w:t xml:space="preserve"> for inclusive education. Kay is also serving as the Editor of ICEVI’s magazine, The Educator.  ICEVI profoundly thanks Kay for her contribution as President of the North America and the Caribbean region. </w:t>
      </w:r>
      <w:r>
        <w:rPr>
          <w:lang w:val="en-IN"/>
        </w:rPr>
        <w:t xml:space="preserve">ICEVI is </w:t>
      </w:r>
      <w:r w:rsidRPr="001B0396">
        <w:rPr>
          <w:lang w:val="en-IN"/>
        </w:rPr>
        <w:t xml:space="preserve">pleased that she will continue in the position of Editor of The Educator.  </w:t>
      </w:r>
      <w:r w:rsidRPr="001B0396">
        <w:rPr>
          <w:b/>
          <w:lang w:val="en-IN"/>
        </w:rPr>
        <w:t>Ms. Susan LaVenture</w:t>
      </w:r>
      <w:r w:rsidRPr="001B0396">
        <w:rPr>
          <w:lang w:val="en-IN"/>
        </w:rPr>
        <w:t xml:space="preserve"> is a passionate advocate and leader of parents of children with visual impairment at the global level. She has been elected as the regional President of the NAC region for the Quadrennium 2021-24.  ICEVI believes that her new position will provide impetus for strengthening the parents’ movement within ICEVI. </w:t>
      </w:r>
    </w:p>
    <w:p w:rsidR="0021450B" w:rsidRPr="001B0396" w:rsidRDefault="0021450B" w:rsidP="00A051CE">
      <w:pPr>
        <w:spacing w:after="200" w:line="276" w:lineRule="auto"/>
        <w:ind w:left="425"/>
        <w:jc w:val="both"/>
        <w:rPr>
          <w:lang w:val="en-IN"/>
        </w:rPr>
      </w:pPr>
      <w:r w:rsidRPr="001B0396">
        <w:rPr>
          <w:b/>
          <w:bCs/>
          <w:lang w:val="en-IN"/>
        </w:rPr>
        <w:t xml:space="preserve">Pacific region: </w:t>
      </w:r>
      <w:r w:rsidRPr="001B0396">
        <w:rPr>
          <w:b/>
          <w:lang w:val="en-IN"/>
        </w:rPr>
        <w:t>Mr</w:t>
      </w:r>
      <w:r w:rsidRPr="001B0396">
        <w:rPr>
          <w:b/>
          <w:bCs/>
          <w:lang w:val="en-IN"/>
        </w:rPr>
        <w:t xml:space="preserve">. </w:t>
      </w:r>
      <w:r w:rsidRPr="001B0396">
        <w:rPr>
          <w:b/>
          <w:lang w:val="en-IN"/>
        </w:rPr>
        <w:t>Ben Clare</w:t>
      </w:r>
      <w:r w:rsidRPr="001B0396">
        <w:rPr>
          <w:lang w:val="en-IN"/>
        </w:rPr>
        <w:t xml:space="preserve"> from Australia served as the regional President of the Pacific region for the Quadrennium 2017–20. Ben expanded the activities of ICEVI in the island countries of the region and contributed significantly to the area of technology. Ben is not continuing as the regional President of the Pacific region in the </w:t>
      </w:r>
      <w:r w:rsidRPr="001B0396">
        <w:rPr>
          <w:lang w:val="en-IN"/>
        </w:rPr>
        <w:lastRenderedPageBreak/>
        <w:t xml:space="preserve">forthcoming Quadrennium. ICEVI places on record its gratitude to Ben for his contributions to the growth of Pacific regional activities.  </w:t>
      </w:r>
      <w:r w:rsidRPr="001B0396">
        <w:rPr>
          <w:b/>
          <w:lang w:val="en-IN"/>
        </w:rPr>
        <w:t>Dr. Joanne Webber</w:t>
      </w:r>
      <w:r w:rsidRPr="001B0396">
        <w:rPr>
          <w:lang w:val="en-IN"/>
        </w:rPr>
        <w:t xml:space="preserve"> </w:t>
      </w:r>
      <w:r w:rsidRPr="00992AE1">
        <w:rPr>
          <w:color w:val="000000"/>
          <w:lang w:val="en-IN"/>
        </w:rPr>
        <w:t xml:space="preserve">from Australia works in </w:t>
      </w:r>
      <w:r w:rsidRPr="001B0396">
        <w:rPr>
          <w:lang w:val="en-IN"/>
        </w:rPr>
        <w:t xml:space="preserve">the disability and development field and has been elected the new regional President of the Pacific region. ICEVI wishes Jo every success and anticipates she will bring new perspectives to the regional development in the Pacific region. </w:t>
      </w:r>
    </w:p>
    <w:p w:rsidR="0021450B" w:rsidRPr="001B0396" w:rsidRDefault="0021450B" w:rsidP="00A051CE">
      <w:pPr>
        <w:spacing w:after="360" w:line="276" w:lineRule="auto"/>
        <w:ind w:left="425"/>
        <w:jc w:val="both"/>
        <w:rPr>
          <w:lang w:val="en-IN"/>
        </w:rPr>
      </w:pPr>
      <w:r w:rsidRPr="001B0396">
        <w:rPr>
          <w:b/>
          <w:bCs/>
          <w:lang w:val="en-IN"/>
        </w:rPr>
        <w:t xml:space="preserve">West Asia region: </w:t>
      </w:r>
      <w:r w:rsidRPr="001B0396">
        <w:rPr>
          <w:b/>
          <w:lang w:val="en-IN"/>
        </w:rPr>
        <w:t>Dr</w:t>
      </w:r>
      <w:r w:rsidRPr="001B0396">
        <w:rPr>
          <w:b/>
          <w:bCs/>
          <w:lang w:val="en-IN"/>
        </w:rPr>
        <w:t xml:space="preserve">. </w:t>
      </w:r>
      <w:r w:rsidRPr="001B0396">
        <w:rPr>
          <w:b/>
          <w:lang w:val="en-IN"/>
        </w:rPr>
        <w:t>Bhushan Punani</w:t>
      </w:r>
      <w:r w:rsidRPr="001B0396">
        <w:rPr>
          <w:lang w:val="en-IN"/>
        </w:rPr>
        <w:t xml:space="preserve"> from India served as the regional President of the West Asia region for many terms. With his legal background, he contributed significantly to ICEVI in framing policies. He has also represented ICEVI in global forums and organised regional conferences during his tenure as West Asia President. ICEVI places on record its gratitude to Bhushan.  The West Asia region has elected </w:t>
      </w:r>
      <w:r w:rsidRPr="001B0396">
        <w:rPr>
          <w:b/>
          <w:lang w:val="en-IN"/>
        </w:rPr>
        <w:t xml:space="preserve">Mr. </w:t>
      </w:r>
      <w:proofErr w:type="spellStart"/>
      <w:r w:rsidRPr="001B0396">
        <w:rPr>
          <w:b/>
          <w:lang w:val="en-IN"/>
        </w:rPr>
        <w:t>Birendra</w:t>
      </w:r>
      <w:proofErr w:type="spellEnd"/>
      <w:r w:rsidRPr="001B0396">
        <w:rPr>
          <w:b/>
          <w:lang w:val="en-IN"/>
        </w:rPr>
        <w:t xml:space="preserve"> Raj </w:t>
      </w:r>
      <w:proofErr w:type="spellStart"/>
      <w:r w:rsidRPr="001B0396">
        <w:rPr>
          <w:b/>
          <w:lang w:val="en-IN"/>
        </w:rPr>
        <w:t>Pokh</w:t>
      </w:r>
      <w:proofErr w:type="spellEnd"/>
      <w:r w:rsidRPr="001B0396">
        <w:rPr>
          <w:b/>
        </w:rPr>
        <w:t>a</w:t>
      </w:r>
      <w:proofErr w:type="spellStart"/>
      <w:r w:rsidRPr="001B0396">
        <w:rPr>
          <w:b/>
          <w:lang w:val="en-IN"/>
        </w:rPr>
        <w:t>rel</w:t>
      </w:r>
      <w:proofErr w:type="spellEnd"/>
      <w:r w:rsidRPr="001B0396">
        <w:rPr>
          <w:lang w:val="en-IN"/>
        </w:rPr>
        <w:t xml:space="preserve"> from Nepal as its new regional President. Birendra is closely associated with ICEVI Nepal. Being an activist in the field, Birendra will certainly bring new momentum to the ICEVI West Asia region.</w:t>
      </w:r>
      <w:r w:rsidRPr="001B0396">
        <w:t xml:space="preserve">      </w:t>
      </w:r>
    </w:p>
    <w:p w:rsidR="0021450B" w:rsidRPr="000C6509" w:rsidRDefault="0021450B" w:rsidP="000C6509">
      <w:pPr>
        <w:pStyle w:val="Heading3"/>
        <w:shd w:val="clear" w:color="auto" w:fill="auto"/>
        <w:rPr>
          <w:rFonts w:ascii="Verdana" w:hAnsi="Verdana"/>
          <w:i/>
          <w:color w:val="920000"/>
          <w:sz w:val="24"/>
        </w:rPr>
      </w:pPr>
      <w:bookmarkStart w:id="6" w:name="_Toc74899091"/>
      <w:r w:rsidRPr="000C6509">
        <w:rPr>
          <w:rFonts w:ascii="Verdana" w:hAnsi="Verdana"/>
          <w:i/>
          <w:color w:val="920000"/>
          <w:sz w:val="24"/>
        </w:rPr>
        <w:t>New Principal Officers for the Quadrennium</w:t>
      </w:r>
      <w:bookmarkEnd w:id="6"/>
    </w:p>
    <w:p w:rsidR="0021450B" w:rsidRPr="001B0396" w:rsidRDefault="0021450B" w:rsidP="00A051CE">
      <w:pPr>
        <w:spacing w:line="276" w:lineRule="auto"/>
        <w:jc w:val="both"/>
      </w:pPr>
      <w:r w:rsidRPr="001B0396">
        <w:t xml:space="preserve">Andrew Griffiths, </w:t>
      </w:r>
      <w:r w:rsidRPr="001B0396">
        <w:rPr>
          <w:lang w:val="en-IN"/>
        </w:rPr>
        <w:t xml:space="preserve">Chair of the ICEVI Nominations Committee, shared with the voting delegates of ICEVI the slate of Principal Officers proposed for the Quadrennium 2021-24, with a request to endorse the nomination or provide any other alternative nominations.  </w:t>
      </w:r>
      <w:r w:rsidRPr="001B0396">
        <w:t xml:space="preserve">The proposed candidates are as follows: </w:t>
      </w:r>
    </w:p>
    <w:p w:rsidR="0021450B" w:rsidRPr="001B0396" w:rsidRDefault="0021450B" w:rsidP="000C6509">
      <w:pPr>
        <w:pStyle w:val="ListParagraph"/>
        <w:numPr>
          <w:ilvl w:val="0"/>
          <w:numId w:val="45"/>
        </w:numPr>
        <w:tabs>
          <w:tab w:val="left" w:pos="993"/>
        </w:tabs>
        <w:suppressAutoHyphens w:val="0"/>
        <w:spacing w:line="276" w:lineRule="auto"/>
        <w:ind w:left="993" w:hanging="426"/>
        <w:jc w:val="both"/>
      </w:pPr>
      <w:r w:rsidRPr="001B0396">
        <w:rPr>
          <w:b/>
          <w:lang w:val="en-IN"/>
        </w:rPr>
        <w:t xml:space="preserve">Dr. </w:t>
      </w:r>
      <w:r w:rsidRPr="001B0396">
        <w:rPr>
          <w:b/>
        </w:rPr>
        <w:t>France</w:t>
      </w:r>
      <w:r w:rsidRPr="001B0396">
        <w:rPr>
          <w:b/>
          <w:lang w:val="en-IN"/>
        </w:rPr>
        <w:t xml:space="preserve">s </w:t>
      </w:r>
      <w:r w:rsidRPr="001B0396">
        <w:rPr>
          <w:b/>
        </w:rPr>
        <w:t>Gentle</w:t>
      </w:r>
      <w:r w:rsidRPr="001B0396">
        <w:t xml:space="preserve"> for the position of President, </w:t>
      </w:r>
    </w:p>
    <w:p w:rsidR="0021450B" w:rsidRPr="001B0396" w:rsidRDefault="0021450B" w:rsidP="000C6509">
      <w:pPr>
        <w:pStyle w:val="ListParagraph"/>
        <w:numPr>
          <w:ilvl w:val="0"/>
          <w:numId w:val="45"/>
        </w:numPr>
        <w:tabs>
          <w:tab w:val="left" w:pos="993"/>
        </w:tabs>
        <w:suppressAutoHyphens w:val="0"/>
        <w:spacing w:line="276" w:lineRule="auto"/>
        <w:ind w:left="993" w:hanging="426"/>
        <w:jc w:val="both"/>
      </w:pPr>
      <w:r w:rsidRPr="001B0396">
        <w:rPr>
          <w:b/>
          <w:lang w:val="en-IN"/>
        </w:rPr>
        <w:t xml:space="preserve">Dr. </w:t>
      </w:r>
      <w:proofErr w:type="spellStart"/>
      <w:r w:rsidRPr="001B0396">
        <w:rPr>
          <w:b/>
        </w:rPr>
        <w:t>Bhushan</w:t>
      </w:r>
      <w:proofErr w:type="spellEnd"/>
      <w:r w:rsidRPr="001B0396">
        <w:rPr>
          <w:b/>
        </w:rPr>
        <w:t xml:space="preserve"> </w:t>
      </w:r>
      <w:proofErr w:type="spellStart"/>
      <w:r w:rsidRPr="001B0396">
        <w:rPr>
          <w:b/>
        </w:rPr>
        <w:t>Punani</w:t>
      </w:r>
      <w:proofErr w:type="spellEnd"/>
      <w:r w:rsidRPr="001B0396">
        <w:t xml:space="preserve"> for First Vice President, </w:t>
      </w:r>
    </w:p>
    <w:p w:rsidR="0021450B" w:rsidRPr="001B0396" w:rsidRDefault="0021450B" w:rsidP="000C6509">
      <w:pPr>
        <w:pStyle w:val="ListParagraph"/>
        <w:numPr>
          <w:ilvl w:val="0"/>
          <w:numId w:val="45"/>
        </w:numPr>
        <w:tabs>
          <w:tab w:val="left" w:pos="993"/>
        </w:tabs>
        <w:suppressAutoHyphens w:val="0"/>
        <w:spacing w:line="276" w:lineRule="auto"/>
        <w:ind w:left="993" w:hanging="426"/>
        <w:jc w:val="both"/>
      </w:pPr>
      <w:r w:rsidRPr="001B0396">
        <w:rPr>
          <w:b/>
          <w:lang w:val="en-IN"/>
        </w:rPr>
        <w:t xml:space="preserve">Ms. </w:t>
      </w:r>
      <w:r w:rsidRPr="001B0396">
        <w:rPr>
          <w:b/>
        </w:rPr>
        <w:t xml:space="preserve">Sabine </w:t>
      </w:r>
      <w:proofErr w:type="spellStart"/>
      <w:r w:rsidRPr="001B0396">
        <w:rPr>
          <w:b/>
        </w:rPr>
        <w:t>Fijn</w:t>
      </w:r>
      <w:proofErr w:type="spellEnd"/>
      <w:r w:rsidRPr="001B0396">
        <w:rPr>
          <w:b/>
        </w:rPr>
        <w:t xml:space="preserve"> van </w:t>
      </w:r>
      <w:proofErr w:type="spellStart"/>
      <w:r w:rsidRPr="001B0396">
        <w:rPr>
          <w:b/>
        </w:rPr>
        <w:t>Draat</w:t>
      </w:r>
      <w:proofErr w:type="spellEnd"/>
      <w:r w:rsidRPr="001B0396">
        <w:t xml:space="preserve"> for Second Vice President, and</w:t>
      </w:r>
    </w:p>
    <w:p w:rsidR="0021450B" w:rsidRPr="001B0396" w:rsidRDefault="0021450B" w:rsidP="000C6509">
      <w:pPr>
        <w:pStyle w:val="ListParagraph"/>
        <w:numPr>
          <w:ilvl w:val="0"/>
          <w:numId w:val="45"/>
        </w:numPr>
        <w:tabs>
          <w:tab w:val="left" w:pos="993"/>
        </w:tabs>
        <w:suppressAutoHyphens w:val="0"/>
        <w:spacing w:after="160" w:line="276" w:lineRule="auto"/>
        <w:ind w:left="993" w:hanging="426"/>
        <w:jc w:val="both"/>
      </w:pPr>
      <w:r w:rsidRPr="001B0396">
        <w:rPr>
          <w:b/>
          <w:lang w:val="en-IN"/>
        </w:rPr>
        <w:t xml:space="preserve">Dr. </w:t>
      </w:r>
      <w:proofErr w:type="spellStart"/>
      <w:r w:rsidRPr="001B0396">
        <w:rPr>
          <w:b/>
          <w:lang w:val="en-IN"/>
        </w:rPr>
        <w:t>Praveena</w:t>
      </w:r>
      <w:proofErr w:type="spellEnd"/>
      <w:r w:rsidRPr="001B0396">
        <w:rPr>
          <w:b/>
          <w:lang w:val="en-IN"/>
        </w:rPr>
        <w:t xml:space="preserve"> </w:t>
      </w:r>
      <w:r w:rsidRPr="001B0396">
        <w:rPr>
          <w:b/>
        </w:rPr>
        <w:t>Sukhraj-Ely</w:t>
      </w:r>
      <w:r w:rsidRPr="001B0396">
        <w:t xml:space="preserve"> for the position of Treasurer.</w:t>
      </w:r>
    </w:p>
    <w:p w:rsidR="0021450B" w:rsidRPr="001B0396" w:rsidRDefault="0021450B" w:rsidP="00A051CE">
      <w:pPr>
        <w:spacing w:after="160" w:line="276" w:lineRule="auto"/>
        <w:jc w:val="both"/>
        <w:rPr>
          <w:lang w:val="en-IN"/>
        </w:rPr>
      </w:pPr>
      <w:r w:rsidRPr="001B0396">
        <w:rPr>
          <w:lang w:val="en-IN"/>
        </w:rPr>
        <w:t>Following is the summary of the responses received from the delegates before the stipulated deadline of 20 May 2021:</w:t>
      </w:r>
    </w:p>
    <w:p w:rsidR="0021450B" w:rsidRPr="001B0396" w:rsidRDefault="0021450B" w:rsidP="000C6509">
      <w:pPr>
        <w:pStyle w:val="ListParagraph"/>
        <w:numPr>
          <w:ilvl w:val="0"/>
          <w:numId w:val="44"/>
        </w:numPr>
        <w:tabs>
          <w:tab w:val="left" w:pos="567"/>
          <w:tab w:val="left" w:pos="993"/>
        </w:tabs>
        <w:suppressAutoHyphens w:val="0"/>
        <w:spacing w:line="276" w:lineRule="auto"/>
        <w:ind w:left="993" w:hanging="426"/>
        <w:jc w:val="both"/>
        <w:rPr>
          <w:lang w:val="en-IN"/>
        </w:rPr>
      </w:pPr>
      <w:r w:rsidRPr="001B0396">
        <w:rPr>
          <w:lang w:val="en-IN"/>
        </w:rPr>
        <w:t>88 endorsements approving the slate of principal offices were received. This exceeds the 2/3</w:t>
      </w:r>
      <w:r w:rsidRPr="001B0396">
        <w:rPr>
          <w:vertAlign w:val="superscript"/>
          <w:lang w:val="en-IN"/>
        </w:rPr>
        <w:t>rd</w:t>
      </w:r>
      <w:r w:rsidRPr="001B0396">
        <w:rPr>
          <w:lang w:val="en-IN"/>
        </w:rPr>
        <w:t xml:space="preserve"> majority of the ICEVI delegates</w:t>
      </w:r>
      <w:r w:rsidRPr="001B0396">
        <w:t>.</w:t>
      </w:r>
    </w:p>
    <w:p w:rsidR="0021450B" w:rsidRPr="001B0396" w:rsidRDefault="0021450B" w:rsidP="000C6509">
      <w:pPr>
        <w:pStyle w:val="ListParagraph"/>
        <w:numPr>
          <w:ilvl w:val="0"/>
          <w:numId w:val="44"/>
        </w:numPr>
        <w:tabs>
          <w:tab w:val="left" w:pos="567"/>
          <w:tab w:val="left" w:pos="993"/>
        </w:tabs>
        <w:suppressAutoHyphens w:val="0"/>
        <w:spacing w:line="276" w:lineRule="auto"/>
        <w:ind w:left="993" w:hanging="426"/>
        <w:jc w:val="both"/>
        <w:rPr>
          <w:lang w:val="en-IN"/>
        </w:rPr>
      </w:pPr>
      <w:r w:rsidRPr="001B0396">
        <w:rPr>
          <w:lang w:val="en-IN"/>
        </w:rPr>
        <w:t>No opposition to the proposed candidates was received from any delegate.</w:t>
      </w:r>
    </w:p>
    <w:p w:rsidR="0021450B" w:rsidRPr="001B0396" w:rsidRDefault="0021450B" w:rsidP="000C6509">
      <w:pPr>
        <w:pStyle w:val="ListParagraph"/>
        <w:numPr>
          <w:ilvl w:val="0"/>
          <w:numId w:val="44"/>
        </w:numPr>
        <w:tabs>
          <w:tab w:val="left" w:pos="567"/>
          <w:tab w:val="left" w:pos="993"/>
        </w:tabs>
        <w:suppressAutoHyphens w:val="0"/>
        <w:spacing w:after="240" w:line="276" w:lineRule="auto"/>
        <w:ind w:left="993" w:hanging="426"/>
        <w:jc w:val="both"/>
        <w:rPr>
          <w:lang w:val="en-IN"/>
        </w:rPr>
      </w:pPr>
      <w:r w:rsidRPr="001B0396">
        <w:rPr>
          <w:lang w:val="en-IN"/>
        </w:rPr>
        <w:t>No alternative names were suggested for any of the four positions.</w:t>
      </w:r>
    </w:p>
    <w:p w:rsidR="0021450B" w:rsidRPr="001B0396" w:rsidRDefault="0021450B" w:rsidP="00A051CE">
      <w:pPr>
        <w:spacing w:after="180" w:line="276" w:lineRule="auto"/>
        <w:jc w:val="both"/>
        <w:rPr>
          <w:lang w:val="en-IN"/>
        </w:rPr>
      </w:pPr>
      <w:r w:rsidRPr="001B0396">
        <w:rPr>
          <w:lang w:val="en-IN"/>
        </w:rPr>
        <w:lastRenderedPageBreak/>
        <w:t xml:space="preserve">In a face-to-face General Assembly, the slate of Principal Officers would be tabled by the Nominations Committee for endorsement. The delegates would either approve the candidates or propose candidates from the floor of the General Assembly. As this process is cumbersome in a virtual General Assembly, the General Assembly delegates were contacted by email by the Chair of the Nominations Committee and requested to send their written responses by return email. </w:t>
      </w:r>
    </w:p>
    <w:p w:rsidR="0021450B" w:rsidRPr="001B0396" w:rsidRDefault="0021450B" w:rsidP="00A051CE">
      <w:pPr>
        <w:spacing w:after="360" w:line="276" w:lineRule="auto"/>
        <w:jc w:val="both"/>
        <w:rPr>
          <w:lang w:val="en-IN"/>
        </w:rPr>
      </w:pPr>
      <w:r w:rsidRPr="001B0396">
        <w:rPr>
          <w:lang w:val="en-IN"/>
        </w:rPr>
        <w:t xml:space="preserve">The delegate responses clearly indicate that the slate of candidates for the Principal Officer positions has received overwhelming endorsement and are technically elected to assume office for the next Quadrennium.  A formal resolution to this effect will be made by the Chair of the Nominations Committee at the virtual General Assembly.  </w:t>
      </w:r>
    </w:p>
    <w:p w:rsidR="0021450B" w:rsidRPr="007169D3" w:rsidRDefault="0021450B" w:rsidP="00A051CE">
      <w:pPr>
        <w:spacing w:after="160" w:line="276" w:lineRule="auto"/>
        <w:jc w:val="both"/>
        <w:rPr>
          <w:b/>
          <w:i/>
          <w:lang w:val="en-IN"/>
        </w:rPr>
      </w:pPr>
      <w:r w:rsidRPr="007169D3">
        <w:rPr>
          <w:b/>
          <w:i/>
          <w:lang w:val="en-IN"/>
        </w:rPr>
        <w:t>The outgoing and incoming Principal Officers are as follows:</w:t>
      </w:r>
    </w:p>
    <w:p w:rsidR="0021450B" w:rsidRPr="001B0396" w:rsidRDefault="0021450B" w:rsidP="00A051CE">
      <w:pPr>
        <w:tabs>
          <w:tab w:val="left" w:pos="567"/>
        </w:tabs>
        <w:spacing w:line="276" w:lineRule="auto"/>
        <w:ind w:left="425"/>
        <w:jc w:val="both"/>
        <w:rPr>
          <w:b/>
          <w:bCs/>
        </w:rPr>
      </w:pPr>
      <w:r w:rsidRPr="001B0396">
        <w:rPr>
          <w:b/>
          <w:bCs/>
        </w:rPr>
        <w:t xml:space="preserve">President: Dr. Frances Gentle </w:t>
      </w:r>
      <w:r w:rsidRPr="001B0396">
        <w:rPr>
          <w:bCs/>
        </w:rPr>
        <w:t>(Australia):</w:t>
      </w:r>
    </w:p>
    <w:p w:rsidR="0021450B" w:rsidRPr="001B0396" w:rsidRDefault="0021450B" w:rsidP="00A051CE">
      <w:pPr>
        <w:spacing w:after="240" w:line="276" w:lineRule="auto"/>
        <w:ind w:left="425"/>
        <w:jc w:val="both"/>
      </w:pPr>
      <w:r w:rsidRPr="001B0396">
        <w:t xml:space="preserve">Dr. Gentle has been President of ICEVI for the past quadrennium and has been elected for a second term. She has contributed significantly to the field of education for children with blindness or low vision in Australia and internationally for the past three decades. She is also co-President of the South Pacific Educators in Vision Impairment (SPEVI); and represents ICEVI on the Executive Committee of World Blind Union. Frances is a member of the academic and research staff at the NextSense Institute (formerly the Renwick Centre for Research and Professional Education within the Royal Institute for Deaf and Blind Children, Australia); and holds conjoint positions with Macquarie University and the University of Newcastle. </w:t>
      </w:r>
    </w:p>
    <w:p w:rsidR="0021450B" w:rsidRPr="001B0396" w:rsidRDefault="0021450B" w:rsidP="00A051CE">
      <w:pPr>
        <w:tabs>
          <w:tab w:val="left" w:pos="567"/>
        </w:tabs>
        <w:spacing w:line="276" w:lineRule="auto"/>
        <w:ind w:left="425"/>
        <w:jc w:val="both"/>
        <w:rPr>
          <w:b/>
          <w:bCs/>
        </w:rPr>
      </w:pPr>
      <w:r w:rsidRPr="001B0396">
        <w:rPr>
          <w:b/>
          <w:bCs/>
        </w:rPr>
        <w:t xml:space="preserve">First Vice President: </w:t>
      </w:r>
    </w:p>
    <w:p w:rsidR="000C6509" w:rsidRDefault="0021450B" w:rsidP="000C6509">
      <w:pPr>
        <w:tabs>
          <w:tab w:val="left" w:pos="567"/>
        </w:tabs>
        <w:spacing w:after="100" w:line="276" w:lineRule="auto"/>
        <w:ind w:left="425"/>
        <w:jc w:val="both"/>
        <w:rPr>
          <w:b/>
          <w:bCs/>
        </w:rPr>
      </w:pPr>
      <w:r w:rsidRPr="001B0396">
        <w:rPr>
          <w:b/>
          <w:bCs/>
        </w:rPr>
        <w:t xml:space="preserve">Outgoing First Vice President: Dr. </w:t>
      </w:r>
      <w:proofErr w:type="spellStart"/>
      <w:r w:rsidRPr="001B0396">
        <w:rPr>
          <w:b/>
          <w:bCs/>
        </w:rPr>
        <w:t>Praveena</w:t>
      </w:r>
      <w:proofErr w:type="spellEnd"/>
      <w:r w:rsidRPr="001B0396">
        <w:rPr>
          <w:b/>
          <w:bCs/>
        </w:rPr>
        <w:t xml:space="preserve"> Sukhraj-Ely </w:t>
      </w:r>
      <w:r w:rsidRPr="001B0396">
        <w:rPr>
          <w:bCs/>
        </w:rPr>
        <w:t>(South Africa):</w:t>
      </w:r>
      <w:r>
        <w:rPr>
          <w:b/>
          <w:bCs/>
        </w:rPr>
        <w:t xml:space="preserve"> </w:t>
      </w:r>
    </w:p>
    <w:p w:rsidR="0021450B" w:rsidRPr="00A051CE" w:rsidRDefault="0021450B" w:rsidP="00A051CE">
      <w:pPr>
        <w:tabs>
          <w:tab w:val="left" w:pos="567"/>
        </w:tabs>
        <w:spacing w:after="240" w:line="276" w:lineRule="auto"/>
        <w:ind w:left="425"/>
        <w:jc w:val="both"/>
        <w:rPr>
          <w:b/>
          <w:bCs/>
        </w:rPr>
      </w:pPr>
      <w:r w:rsidRPr="001B0396">
        <w:t xml:space="preserve">Dr. Sukhraj-Ely served as the First Vice President of ICEVI from 2016-20.  </w:t>
      </w:r>
      <w:r w:rsidRPr="001B0396">
        <w:rPr>
          <w:lang w:val="en-IN"/>
        </w:rPr>
        <w:t xml:space="preserve">She represented ICEVI and the World Blind Union (WBU) on the International Disability Alliance and also represented ICEVI on the Accessible Books Consortium and many other international bodies.  </w:t>
      </w:r>
      <w:r w:rsidRPr="001B0396">
        <w:rPr>
          <w:b/>
          <w:bCs/>
          <w:lang w:val="en-IN"/>
        </w:rPr>
        <w:t xml:space="preserve">Incoming First Vice President: Dr. Bhushan Punani </w:t>
      </w:r>
      <w:r w:rsidRPr="001B0396">
        <w:rPr>
          <w:bCs/>
          <w:lang w:val="en-IN"/>
        </w:rPr>
        <w:t>(India):</w:t>
      </w:r>
      <w:r w:rsidRPr="001B0396">
        <w:rPr>
          <w:lang w:val="en-IN"/>
        </w:rPr>
        <w:t xml:space="preserve"> Dr. Punani has been elected by the delegates for the position of the First Vice President of ICEVI.  Bhushan </w:t>
      </w:r>
      <w:r w:rsidRPr="001B0396">
        <w:t xml:space="preserve">has a long and active history within ICEVI and is General Secretary of Blind People’s Association (India). He has significant experience in advocacy for the rights of people with </w:t>
      </w:r>
      <w:r w:rsidRPr="001B0396">
        <w:lastRenderedPageBreak/>
        <w:t xml:space="preserve">visual impairment. </w:t>
      </w:r>
      <w:r w:rsidRPr="001B0396">
        <w:rPr>
          <w:lang w:val="en-IN"/>
        </w:rPr>
        <w:t xml:space="preserve">ICEVI believes that his extensive administrative experience and legal background will auger well for the organisation. </w:t>
      </w:r>
    </w:p>
    <w:p w:rsidR="0021450B" w:rsidRPr="001B0396" w:rsidRDefault="0021450B" w:rsidP="00A051CE">
      <w:pPr>
        <w:tabs>
          <w:tab w:val="left" w:pos="567"/>
        </w:tabs>
        <w:spacing w:line="276" w:lineRule="auto"/>
        <w:ind w:left="425"/>
        <w:jc w:val="both"/>
        <w:rPr>
          <w:b/>
          <w:bCs/>
        </w:rPr>
      </w:pPr>
      <w:r w:rsidRPr="001B0396">
        <w:rPr>
          <w:b/>
          <w:bCs/>
        </w:rPr>
        <w:t xml:space="preserve">Second Vice President: </w:t>
      </w:r>
    </w:p>
    <w:p w:rsidR="000C6509" w:rsidRDefault="0021450B" w:rsidP="000C6509">
      <w:pPr>
        <w:spacing w:after="100" w:line="276" w:lineRule="auto"/>
        <w:ind w:left="425"/>
        <w:jc w:val="both"/>
        <w:rPr>
          <w:lang w:val="en-IN"/>
        </w:rPr>
      </w:pPr>
      <w:r w:rsidRPr="001B0396">
        <w:rPr>
          <w:b/>
          <w:bCs/>
          <w:lang w:val="en-IN"/>
        </w:rPr>
        <w:t xml:space="preserve">Outgoing Second Vice President: Ms. Rima </w:t>
      </w:r>
      <w:proofErr w:type="spellStart"/>
      <w:r w:rsidRPr="001B0396">
        <w:rPr>
          <w:b/>
          <w:bCs/>
          <w:lang w:val="en-IN"/>
        </w:rPr>
        <w:t>Canawati</w:t>
      </w:r>
      <w:proofErr w:type="spellEnd"/>
      <w:r w:rsidRPr="001B0396">
        <w:rPr>
          <w:b/>
          <w:bCs/>
        </w:rPr>
        <w:t xml:space="preserve"> </w:t>
      </w:r>
      <w:r w:rsidRPr="001B0396">
        <w:rPr>
          <w:bCs/>
        </w:rPr>
        <w:t>(Palestine):</w:t>
      </w:r>
    </w:p>
    <w:p w:rsidR="0021450B" w:rsidRPr="001B0396" w:rsidRDefault="0021450B" w:rsidP="00A051CE">
      <w:pPr>
        <w:spacing w:after="240" w:line="276" w:lineRule="auto"/>
        <w:ind w:left="425"/>
        <w:jc w:val="both"/>
        <w:rPr>
          <w:lang w:val="en-IN"/>
        </w:rPr>
      </w:pPr>
      <w:r w:rsidRPr="001B0396">
        <w:rPr>
          <w:lang w:val="en-IN"/>
        </w:rPr>
        <w:t xml:space="preserve">Ms. Rima </w:t>
      </w:r>
      <w:proofErr w:type="spellStart"/>
      <w:r w:rsidRPr="001B0396">
        <w:rPr>
          <w:lang w:val="en-IN"/>
        </w:rPr>
        <w:t>Canawati</w:t>
      </w:r>
      <w:proofErr w:type="spellEnd"/>
      <w:r w:rsidRPr="001B0396">
        <w:rPr>
          <w:lang w:val="en-IN"/>
        </w:rPr>
        <w:t xml:space="preserve"> has a long history with ICEVI and undertook significant work for increasing the involvement of ICEVI in the Middle East sub-region. She played a key role in implementation of the education for all children with visual impairment campaign in Palestine and contributed to the policy statements of ICEVI submitted to global bodies. </w:t>
      </w:r>
      <w:r w:rsidRPr="001B0396">
        <w:rPr>
          <w:b/>
          <w:bCs/>
          <w:lang w:val="en-IN"/>
        </w:rPr>
        <w:t xml:space="preserve">Incoming Second Vice President – Ms. </w:t>
      </w:r>
      <w:r w:rsidRPr="001B0396">
        <w:rPr>
          <w:b/>
          <w:bCs/>
        </w:rPr>
        <w:t xml:space="preserve">Sabine </w:t>
      </w:r>
      <w:proofErr w:type="spellStart"/>
      <w:r w:rsidRPr="001B0396">
        <w:rPr>
          <w:b/>
          <w:bCs/>
        </w:rPr>
        <w:t>Fijn</w:t>
      </w:r>
      <w:proofErr w:type="spellEnd"/>
      <w:r w:rsidRPr="001B0396">
        <w:rPr>
          <w:b/>
          <w:bCs/>
        </w:rPr>
        <w:t xml:space="preserve"> van </w:t>
      </w:r>
      <w:proofErr w:type="spellStart"/>
      <w:r w:rsidRPr="001B0396">
        <w:rPr>
          <w:b/>
          <w:bCs/>
        </w:rPr>
        <w:t>Draat</w:t>
      </w:r>
      <w:proofErr w:type="spellEnd"/>
      <w:r w:rsidRPr="001B0396">
        <w:rPr>
          <w:b/>
          <w:bCs/>
        </w:rPr>
        <w:t xml:space="preserve"> </w:t>
      </w:r>
      <w:r w:rsidRPr="001B0396">
        <w:rPr>
          <w:bCs/>
        </w:rPr>
        <w:t>(The Netherlands):</w:t>
      </w:r>
      <w:r w:rsidRPr="001B0396">
        <w:rPr>
          <w:lang w:val="en-IN"/>
        </w:rPr>
        <w:t xml:space="preserve"> </w:t>
      </w:r>
      <w:r w:rsidRPr="001B0396">
        <w:t xml:space="preserve">Ms. Sabine </w:t>
      </w:r>
      <w:proofErr w:type="spellStart"/>
      <w:r w:rsidRPr="001B0396">
        <w:t>Fijn</w:t>
      </w:r>
      <w:proofErr w:type="spellEnd"/>
      <w:r w:rsidRPr="001B0396">
        <w:t xml:space="preserve"> van </w:t>
      </w:r>
      <w:proofErr w:type="spellStart"/>
      <w:r w:rsidRPr="001B0396">
        <w:t>Draat</w:t>
      </w:r>
      <w:proofErr w:type="spellEnd"/>
      <w:r w:rsidRPr="001B0396">
        <w:t xml:space="preserve"> has been serving on the Executive Committee of ICEVI for the past seven years, representing Royal Dutch Visio, one of our International Partner Members. She has led the work of the ICEVI Executive Governance Committee in the past quadrennium, which has successfully completed its work. She has extensive experience in development and working on inclusive education and is currently Coordinator of the </w:t>
      </w:r>
      <w:r w:rsidRPr="00992AE1">
        <w:rPr>
          <w:color w:val="000000"/>
        </w:rPr>
        <w:t>Allied Charity Foundation, The Netherlands.</w:t>
      </w:r>
      <w:r w:rsidRPr="001B0396">
        <w:t xml:space="preserve">  </w:t>
      </w:r>
    </w:p>
    <w:p w:rsidR="0021450B" w:rsidRPr="001B0396" w:rsidRDefault="0021450B" w:rsidP="00A051CE">
      <w:pPr>
        <w:tabs>
          <w:tab w:val="left" w:pos="567"/>
        </w:tabs>
        <w:spacing w:line="276" w:lineRule="auto"/>
        <w:ind w:left="425"/>
        <w:jc w:val="both"/>
        <w:rPr>
          <w:b/>
          <w:bCs/>
          <w:lang w:val="en-IN"/>
        </w:rPr>
      </w:pPr>
      <w:r w:rsidRPr="001B0396">
        <w:rPr>
          <w:b/>
          <w:bCs/>
          <w:lang w:val="en-IN"/>
        </w:rPr>
        <w:t>Treasurer:</w:t>
      </w:r>
    </w:p>
    <w:p w:rsidR="0021450B" w:rsidRPr="000C6509" w:rsidRDefault="0021450B" w:rsidP="00A051CE">
      <w:pPr>
        <w:tabs>
          <w:tab w:val="left" w:pos="567"/>
        </w:tabs>
        <w:spacing w:after="100" w:line="276" w:lineRule="auto"/>
        <w:ind w:left="425"/>
        <w:jc w:val="both"/>
        <w:rPr>
          <w:bCs/>
        </w:rPr>
      </w:pPr>
      <w:r w:rsidRPr="001B0396">
        <w:rPr>
          <w:b/>
          <w:bCs/>
          <w:lang w:val="en-IN"/>
        </w:rPr>
        <w:t xml:space="preserve">Outgoing Treasurer: Mrs. Nandini Rawal </w:t>
      </w:r>
      <w:r w:rsidRPr="001B0396">
        <w:rPr>
          <w:bCs/>
          <w:lang w:val="en-IN"/>
        </w:rPr>
        <w:t>(India):</w:t>
      </w:r>
    </w:p>
    <w:p w:rsidR="0021450B" w:rsidRDefault="0021450B" w:rsidP="00A051CE">
      <w:pPr>
        <w:spacing w:after="360" w:line="276" w:lineRule="auto"/>
        <w:ind w:left="425"/>
        <w:jc w:val="both"/>
      </w:pPr>
      <w:r w:rsidRPr="001B0396">
        <w:rPr>
          <w:lang w:val="en-IN"/>
        </w:rPr>
        <w:t xml:space="preserve">Mrs. Nandini Rawal has served as Treasurer of ICEVI for three terms and established clear financial structures that will strengthen ICEVI going forward. </w:t>
      </w:r>
      <w:r w:rsidRPr="001B0396">
        <w:t xml:space="preserve">She is currently serving as the Executive Director of the Blind People’s Association, which is one of the premier </w:t>
      </w:r>
      <w:proofErr w:type="spellStart"/>
      <w:r w:rsidRPr="001B0396">
        <w:t>organisations</w:t>
      </w:r>
      <w:proofErr w:type="spellEnd"/>
      <w:r w:rsidRPr="001B0396">
        <w:t xml:space="preserve"> for persons with disabilities in India</w:t>
      </w:r>
      <w:r w:rsidRPr="001B0396">
        <w:rPr>
          <w:lang w:val="en-IN"/>
        </w:rPr>
        <w:t>.</w:t>
      </w:r>
      <w:r w:rsidRPr="001B0396">
        <w:t xml:space="preserve"> Nandini has been a major contributor to ICEVI’s recent publications on education of children with multiple disability and </w:t>
      </w:r>
      <w:proofErr w:type="spellStart"/>
      <w:r w:rsidRPr="001B0396">
        <w:t>deafblindness</w:t>
      </w:r>
      <w:proofErr w:type="spellEnd"/>
      <w:r w:rsidRPr="001B0396">
        <w:t xml:space="preserve">. She </w:t>
      </w:r>
      <w:r w:rsidRPr="001B0396">
        <w:rPr>
          <w:lang w:val="en-IN"/>
        </w:rPr>
        <w:t xml:space="preserve">is one of the most popular faces in ICEVI circles. Known for her excellent communication loaded with a sense of humour and poems, she served as the master of ceremonies for many international events of ICEVI. </w:t>
      </w:r>
      <w:r w:rsidRPr="001B0396">
        <w:rPr>
          <w:b/>
          <w:bCs/>
        </w:rPr>
        <w:t xml:space="preserve">Incoming Treasurer: Dr. </w:t>
      </w:r>
      <w:proofErr w:type="spellStart"/>
      <w:r w:rsidRPr="001B0396">
        <w:rPr>
          <w:b/>
          <w:bCs/>
        </w:rPr>
        <w:t>Praveena</w:t>
      </w:r>
      <w:proofErr w:type="spellEnd"/>
      <w:r w:rsidRPr="001B0396">
        <w:rPr>
          <w:b/>
          <w:bCs/>
        </w:rPr>
        <w:t xml:space="preserve"> Sukhraj-Ely </w:t>
      </w:r>
      <w:r w:rsidRPr="001B0396">
        <w:rPr>
          <w:bCs/>
        </w:rPr>
        <w:t>(South Africa):</w:t>
      </w:r>
      <w:r w:rsidRPr="001B0396">
        <w:rPr>
          <w:lang w:val="en-IN"/>
        </w:rPr>
        <w:t xml:space="preserve"> </w:t>
      </w:r>
      <w:r w:rsidRPr="001B0396">
        <w:t xml:space="preserve">Financial management and accounting are some of the core job functions performed by Dr. </w:t>
      </w:r>
      <w:proofErr w:type="spellStart"/>
      <w:r w:rsidRPr="001B0396">
        <w:t>Praveena</w:t>
      </w:r>
      <w:proofErr w:type="spellEnd"/>
      <w:r w:rsidRPr="001B0396">
        <w:t xml:space="preserve"> Sukhraj-Ely on a daily basis as a Director in her employment with the National Department of Justice and Constitutional Development in South Africa. </w:t>
      </w:r>
      <w:proofErr w:type="spellStart"/>
      <w:r w:rsidRPr="001B0396">
        <w:t>Dr</w:t>
      </w:r>
      <w:proofErr w:type="spellEnd"/>
      <w:r w:rsidRPr="001B0396">
        <w:t xml:space="preserve"> </w:t>
      </w:r>
      <w:proofErr w:type="spellStart"/>
      <w:r w:rsidRPr="001B0396">
        <w:t>Praveena</w:t>
      </w:r>
      <w:proofErr w:type="spellEnd"/>
      <w:r w:rsidRPr="001B0396">
        <w:t xml:space="preserve"> has experience in a range of functions that are associated with the position of Treasurer. Her various positions in government and national and </w:t>
      </w:r>
      <w:r w:rsidRPr="001B0396">
        <w:lastRenderedPageBreak/>
        <w:t xml:space="preserve">international NGOs will allow her to support ICEVI effectively during the next quadrennium. </w:t>
      </w:r>
    </w:p>
    <w:p w:rsidR="0021450B" w:rsidRPr="000C6509" w:rsidRDefault="0021450B" w:rsidP="000C6509">
      <w:pPr>
        <w:pStyle w:val="Heading3"/>
        <w:shd w:val="clear" w:color="auto" w:fill="auto"/>
        <w:rPr>
          <w:rFonts w:ascii="Verdana" w:hAnsi="Verdana"/>
          <w:i/>
          <w:color w:val="920000"/>
          <w:sz w:val="24"/>
          <w:lang w:val="en-IN" w:eastAsia="en-GB"/>
        </w:rPr>
      </w:pPr>
      <w:bookmarkStart w:id="7" w:name="_Toc74899092"/>
      <w:r w:rsidRPr="000C6509">
        <w:rPr>
          <w:rFonts w:ascii="Verdana" w:hAnsi="Verdana"/>
          <w:i/>
          <w:color w:val="920000"/>
          <w:sz w:val="24"/>
          <w:lang w:val="en-IN" w:eastAsia="en-GB"/>
        </w:rPr>
        <w:t>Regional Meetings</w:t>
      </w:r>
      <w:bookmarkEnd w:id="7"/>
    </w:p>
    <w:p w:rsidR="0021450B" w:rsidRPr="007169D3" w:rsidRDefault="0021450B" w:rsidP="00A051CE">
      <w:pPr>
        <w:spacing w:after="200" w:line="276" w:lineRule="auto"/>
        <w:jc w:val="both"/>
        <w:rPr>
          <w:lang w:eastAsia="en-GB"/>
        </w:rPr>
      </w:pPr>
      <w:r w:rsidRPr="00992AE1">
        <w:rPr>
          <w:lang w:val="en-IN" w:eastAsia="en-GB"/>
        </w:rPr>
        <w:t>In addition to the ICEVI General Assembly, there is also a time slot for organising regional meetings for discussing regional issues and this is  scheduled for 11.00 am to 12.30 pm Madrid Time on the 29</w:t>
      </w:r>
      <w:r w:rsidRPr="00992AE1">
        <w:rPr>
          <w:vertAlign w:val="superscript"/>
          <w:lang w:val="en-IN" w:eastAsia="en-GB"/>
        </w:rPr>
        <w:t>th</w:t>
      </w:r>
      <w:r w:rsidRPr="00992AE1">
        <w:rPr>
          <w:lang w:val="en-IN" w:eastAsia="en-GB"/>
        </w:rPr>
        <w:t xml:space="preserve"> June 2021.  Some regions of ICEVI may not be holding the regional meetings due to challenging time zones</w:t>
      </w:r>
      <w:r>
        <w:rPr>
          <w:lang w:val="en-IN" w:eastAsia="en-GB"/>
        </w:rPr>
        <w:t xml:space="preserve">. </w:t>
      </w:r>
    </w:p>
    <w:p w:rsidR="0021450B" w:rsidRPr="00992AE1" w:rsidRDefault="0021450B" w:rsidP="00A051CE">
      <w:pPr>
        <w:spacing w:after="100" w:line="276" w:lineRule="auto"/>
        <w:jc w:val="both"/>
        <w:rPr>
          <w:lang w:eastAsia="en-GB"/>
        </w:rPr>
      </w:pPr>
      <w:r>
        <w:rPr>
          <w:lang w:val="en-IN" w:eastAsia="en-GB"/>
        </w:rPr>
        <w:t>Below are details for each region. The meetings are open to participants of the World Blindness Summit.</w:t>
      </w:r>
    </w:p>
    <w:p w:rsidR="0021450B" w:rsidRPr="007169D3" w:rsidRDefault="0021450B" w:rsidP="00A051CE">
      <w:pPr>
        <w:pStyle w:val="ListParagraph"/>
        <w:numPr>
          <w:ilvl w:val="0"/>
          <w:numId w:val="46"/>
        </w:numPr>
        <w:spacing w:after="100" w:line="276" w:lineRule="auto"/>
        <w:ind w:left="851" w:hanging="425"/>
        <w:jc w:val="both"/>
        <w:rPr>
          <w:lang w:eastAsia="en-GB"/>
        </w:rPr>
      </w:pPr>
      <w:r w:rsidRPr="007169D3">
        <w:rPr>
          <w:b/>
          <w:bCs/>
          <w:lang w:eastAsia="en-GB"/>
        </w:rPr>
        <w:t>Africa region</w:t>
      </w:r>
      <w:r w:rsidRPr="007169D3">
        <w:rPr>
          <w:lang w:eastAsia="en-GB"/>
        </w:rPr>
        <w:t>: Will conduct the meeting of the Regional Board with full agenda.</w:t>
      </w:r>
    </w:p>
    <w:p w:rsidR="0021450B" w:rsidRPr="007169D3" w:rsidRDefault="0021450B" w:rsidP="00A051CE">
      <w:pPr>
        <w:pStyle w:val="ListParagraph"/>
        <w:numPr>
          <w:ilvl w:val="0"/>
          <w:numId w:val="46"/>
        </w:numPr>
        <w:spacing w:after="100" w:line="276" w:lineRule="auto"/>
        <w:ind w:left="851" w:hanging="425"/>
        <w:jc w:val="both"/>
        <w:rPr>
          <w:lang w:val="en-IN" w:eastAsia="en-GB"/>
        </w:rPr>
      </w:pPr>
      <w:r w:rsidRPr="007169D3">
        <w:rPr>
          <w:b/>
          <w:bCs/>
          <w:lang w:eastAsia="en-GB"/>
        </w:rPr>
        <w:t>East Asia region</w:t>
      </w:r>
      <w:r w:rsidRPr="007169D3">
        <w:rPr>
          <w:lang w:eastAsia="en-GB"/>
        </w:rPr>
        <w:t xml:space="preserve">: Already conducted virtual meeting and will not </w:t>
      </w:r>
      <w:r w:rsidRPr="007169D3">
        <w:rPr>
          <w:lang w:val="en-IN" w:eastAsia="en-GB"/>
        </w:rPr>
        <w:t>use the time slot</w:t>
      </w:r>
      <w:r w:rsidR="007169D3" w:rsidRPr="007169D3">
        <w:rPr>
          <w:lang w:val="en-IN" w:eastAsia="en-GB"/>
        </w:rPr>
        <w:t>.</w:t>
      </w:r>
    </w:p>
    <w:p w:rsidR="0021450B" w:rsidRPr="007169D3" w:rsidRDefault="0021450B" w:rsidP="00A051CE">
      <w:pPr>
        <w:pStyle w:val="ListParagraph"/>
        <w:numPr>
          <w:ilvl w:val="0"/>
          <w:numId w:val="46"/>
        </w:numPr>
        <w:spacing w:after="100" w:line="276" w:lineRule="auto"/>
        <w:ind w:left="851" w:hanging="425"/>
        <w:jc w:val="both"/>
        <w:rPr>
          <w:lang w:eastAsia="en-GB"/>
        </w:rPr>
      </w:pPr>
      <w:r w:rsidRPr="007169D3">
        <w:rPr>
          <w:b/>
          <w:bCs/>
          <w:lang w:eastAsia="en-GB"/>
        </w:rPr>
        <w:t>Europe region</w:t>
      </w:r>
      <w:r w:rsidRPr="007169D3">
        <w:rPr>
          <w:lang w:eastAsia="en-GB"/>
        </w:rPr>
        <w:t>: Will use the time slot for two presentations from the region</w:t>
      </w:r>
      <w:r w:rsidR="007169D3">
        <w:rPr>
          <w:lang w:eastAsia="en-GB"/>
        </w:rPr>
        <w:t>.</w:t>
      </w:r>
    </w:p>
    <w:p w:rsidR="0021450B" w:rsidRPr="007169D3" w:rsidRDefault="0021450B" w:rsidP="00A051CE">
      <w:pPr>
        <w:pStyle w:val="ListParagraph"/>
        <w:numPr>
          <w:ilvl w:val="0"/>
          <w:numId w:val="46"/>
        </w:numPr>
        <w:spacing w:after="100" w:line="276" w:lineRule="auto"/>
        <w:ind w:left="851" w:hanging="425"/>
        <w:jc w:val="both"/>
        <w:rPr>
          <w:lang w:eastAsia="en-GB"/>
        </w:rPr>
      </w:pPr>
      <w:r w:rsidRPr="007169D3">
        <w:rPr>
          <w:b/>
          <w:bCs/>
          <w:lang w:eastAsia="en-GB"/>
        </w:rPr>
        <w:t>Latin America region</w:t>
      </w:r>
      <w:r w:rsidRPr="007169D3">
        <w:rPr>
          <w:lang w:eastAsia="en-GB"/>
        </w:rPr>
        <w:t>: Will not conduct the meeting due to challenging time zones</w:t>
      </w:r>
      <w:r w:rsidR="007169D3">
        <w:rPr>
          <w:lang w:eastAsia="en-GB"/>
        </w:rPr>
        <w:t>.</w:t>
      </w:r>
    </w:p>
    <w:p w:rsidR="0021450B" w:rsidRPr="007169D3" w:rsidRDefault="0021450B" w:rsidP="00A051CE">
      <w:pPr>
        <w:pStyle w:val="ListParagraph"/>
        <w:numPr>
          <w:ilvl w:val="0"/>
          <w:numId w:val="46"/>
        </w:numPr>
        <w:spacing w:after="100" w:line="276" w:lineRule="auto"/>
        <w:ind w:left="851" w:hanging="425"/>
        <w:jc w:val="both"/>
        <w:rPr>
          <w:lang w:eastAsia="en-GB"/>
        </w:rPr>
      </w:pPr>
      <w:r w:rsidRPr="007169D3">
        <w:rPr>
          <w:b/>
          <w:bCs/>
          <w:lang w:eastAsia="en-GB"/>
        </w:rPr>
        <w:t>North America and Caribbean region</w:t>
      </w:r>
      <w:r w:rsidRPr="007169D3">
        <w:rPr>
          <w:lang w:eastAsia="en-GB"/>
        </w:rPr>
        <w:t xml:space="preserve">: Will hold </w:t>
      </w:r>
      <w:r w:rsidRPr="007169D3">
        <w:rPr>
          <w:lang w:val="en-IN" w:eastAsia="en-GB"/>
        </w:rPr>
        <w:t>its</w:t>
      </w:r>
      <w:r w:rsidRPr="007169D3">
        <w:rPr>
          <w:lang w:eastAsia="en-GB"/>
        </w:rPr>
        <w:t xml:space="preserve"> regional meeting on the specific time slot</w:t>
      </w:r>
      <w:r w:rsidR="007169D3">
        <w:rPr>
          <w:lang w:eastAsia="en-GB"/>
        </w:rPr>
        <w:t>.</w:t>
      </w:r>
    </w:p>
    <w:p w:rsidR="0021450B" w:rsidRPr="007169D3" w:rsidRDefault="0021450B" w:rsidP="00A051CE">
      <w:pPr>
        <w:pStyle w:val="ListParagraph"/>
        <w:numPr>
          <w:ilvl w:val="0"/>
          <w:numId w:val="46"/>
        </w:numPr>
        <w:spacing w:after="100" w:line="276" w:lineRule="auto"/>
        <w:ind w:left="851" w:hanging="425"/>
        <w:jc w:val="both"/>
        <w:rPr>
          <w:lang w:eastAsia="en-GB"/>
        </w:rPr>
      </w:pPr>
      <w:r w:rsidRPr="007169D3">
        <w:rPr>
          <w:b/>
          <w:bCs/>
          <w:lang w:eastAsia="en-GB"/>
        </w:rPr>
        <w:t>Pacific region</w:t>
      </w:r>
      <w:r w:rsidRPr="007169D3">
        <w:rPr>
          <w:lang w:eastAsia="en-GB"/>
        </w:rPr>
        <w:t>: Already organised meeting to develop Pacific strategy. Will not use the time slot</w:t>
      </w:r>
      <w:r w:rsidR="007169D3">
        <w:rPr>
          <w:lang w:eastAsia="en-GB"/>
        </w:rPr>
        <w:t>.</w:t>
      </w:r>
    </w:p>
    <w:p w:rsidR="0021450B" w:rsidRPr="007169D3" w:rsidRDefault="0021450B" w:rsidP="00A051CE">
      <w:pPr>
        <w:pStyle w:val="ListParagraph"/>
        <w:numPr>
          <w:ilvl w:val="0"/>
          <w:numId w:val="46"/>
        </w:numPr>
        <w:spacing w:line="276" w:lineRule="auto"/>
        <w:ind w:left="850" w:hanging="425"/>
        <w:jc w:val="both"/>
        <w:rPr>
          <w:lang w:eastAsia="en-GB"/>
        </w:rPr>
      </w:pPr>
      <w:r w:rsidRPr="007169D3">
        <w:rPr>
          <w:b/>
          <w:bCs/>
          <w:lang w:eastAsia="en-GB"/>
        </w:rPr>
        <w:t>West Asia region</w:t>
      </w:r>
      <w:r w:rsidRPr="007169D3">
        <w:rPr>
          <w:lang w:eastAsia="en-GB"/>
        </w:rPr>
        <w:t>: Will organise meeting to discuss Quadrennial strategies</w:t>
      </w:r>
      <w:r w:rsidR="007169D3">
        <w:rPr>
          <w:lang w:eastAsia="en-GB"/>
        </w:rPr>
        <w:t>.</w:t>
      </w:r>
    </w:p>
    <w:p w:rsidR="0021450B" w:rsidRPr="00992AE1" w:rsidRDefault="0021450B" w:rsidP="00A051CE">
      <w:pPr>
        <w:spacing w:after="400" w:line="276" w:lineRule="auto"/>
        <w:rPr>
          <w:b/>
          <w:bCs/>
          <w:color w:val="000000"/>
          <w:lang w:val="en-IN" w:eastAsia="en-GB"/>
        </w:rPr>
      </w:pPr>
      <w:r w:rsidRPr="00992AE1">
        <w:rPr>
          <w:lang w:eastAsia="en-GB"/>
        </w:rPr>
        <w:t xml:space="preserve">Regional reports of the </w:t>
      </w:r>
      <w:r w:rsidRPr="00992AE1">
        <w:rPr>
          <w:lang w:val="en-IN" w:eastAsia="en-GB"/>
        </w:rPr>
        <w:t xml:space="preserve">Quadrennium </w:t>
      </w:r>
      <w:r w:rsidRPr="00992AE1">
        <w:rPr>
          <w:lang w:eastAsia="en-GB"/>
        </w:rPr>
        <w:t xml:space="preserve">are shared with delegates of specific regions and will also be posted on </w:t>
      </w:r>
      <w:r w:rsidRPr="00992AE1">
        <w:rPr>
          <w:lang w:val="en-IN" w:eastAsia="en-GB"/>
        </w:rPr>
        <w:t>ICEVI</w:t>
      </w:r>
      <w:r w:rsidRPr="00992AE1">
        <w:rPr>
          <w:lang w:eastAsia="en-GB"/>
        </w:rPr>
        <w:t xml:space="preserve"> website.</w:t>
      </w:r>
    </w:p>
    <w:p w:rsidR="0021450B" w:rsidRPr="007169D3" w:rsidRDefault="0021450B" w:rsidP="00A051CE">
      <w:pPr>
        <w:pStyle w:val="Heading1"/>
        <w:spacing w:after="120" w:line="276" w:lineRule="auto"/>
        <w:jc w:val="both"/>
        <w:rPr>
          <w:color w:val="7030A0"/>
          <w:lang w:val="en-IN" w:eastAsia="en-GB"/>
        </w:rPr>
      </w:pPr>
      <w:bookmarkStart w:id="8" w:name="_Toc74899093"/>
      <w:r w:rsidRPr="007169D3">
        <w:rPr>
          <w:color w:val="7030A0"/>
          <w:lang w:val="en-IN" w:eastAsia="en-GB"/>
        </w:rPr>
        <w:t>Release of “Partnerships for Change” at the World Blindness Summit</w:t>
      </w:r>
      <w:bookmarkEnd w:id="8"/>
    </w:p>
    <w:p w:rsidR="0021450B" w:rsidRPr="00992AE1" w:rsidRDefault="0021450B" w:rsidP="00A051CE">
      <w:pPr>
        <w:spacing w:after="400" w:line="276" w:lineRule="auto"/>
        <w:jc w:val="both"/>
        <w:rPr>
          <w:color w:val="000000"/>
          <w:lang w:val="en-IN" w:eastAsia="en-GB"/>
        </w:rPr>
      </w:pPr>
      <w:r w:rsidRPr="00992AE1">
        <w:rPr>
          <w:color w:val="000000"/>
          <w:lang w:val="en-IN" w:eastAsia="en-GB"/>
        </w:rPr>
        <w:t xml:space="preserve">It has been the attempt of the publication team of the ICEVI and the Overbrook International Program to summarise the impact created by The Nippon Foundation in shaping the lives of thousands of visually impaired individuals from the East Asia region. The publishing team headed by Larry Campbell who was instrumental in initiating both the Higher Education Project of ICEVI and the ON-NET technology projects of </w:t>
      </w:r>
      <w:r w:rsidRPr="00992AE1">
        <w:rPr>
          <w:color w:val="000000"/>
          <w:lang w:val="en-IN" w:eastAsia="en-GB"/>
        </w:rPr>
        <w:lastRenderedPageBreak/>
        <w:t xml:space="preserve">Overbrook has gathered background information from mid-1990s and has come out with the publication under the title “Partnerships for Change.” This publication outlines the historical evolution of the projects supported by The Nippon Foundation and also the country level impact created by their investment in this work. The publication includes more than 50 embedded videos that provide insight into the work of The Nippon Foundation in the seven project countries namely Indonesia, Philippines, Vietnam, Cambodia, Laos, Myanmar and Mongolia. The book will be released at 10 AM GMT on 28 June 2021. Larry Campbell will provide an introduction to the work of the Overbrook International Program and ICEVI in the region leading to a twenty year partnership including the Higher Education Project. Two beneficiaries of the project will speak about their experience and the impact it has created on their lives. Following these remarks the first copy of the book will be presented to Mr </w:t>
      </w:r>
      <w:proofErr w:type="spellStart"/>
      <w:r w:rsidRPr="00992AE1">
        <w:rPr>
          <w:color w:val="000000"/>
          <w:lang w:val="en-IN" w:eastAsia="en-GB"/>
        </w:rPr>
        <w:t>Yohei</w:t>
      </w:r>
      <w:proofErr w:type="spellEnd"/>
      <w:r w:rsidRPr="00992AE1">
        <w:rPr>
          <w:color w:val="000000"/>
          <w:lang w:val="en-IN" w:eastAsia="en-GB"/>
        </w:rPr>
        <w:t xml:space="preserve"> </w:t>
      </w:r>
      <w:proofErr w:type="spellStart"/>
      <w:r w:rsidRPr="00992AE1">
        <w:rPr>
          <w:color w:val="000000"/>
          <w:lang w:val="en-IN" w:eastAsia="en-GB"/>
        </w:rPr>
        <w:t>Sasakawa</w:t>
      </w:r>
      <w:proofErr w:type="spellEnd"/>
      <w:r w:rsidRPr="00992AE1">
        <w:rPr>
          <w:color w:val="000000"/>
          <w:lang w:val="en-IN" w:eastAsia="en-GB"/>
        </w:rPr>
        <w:t>, Chairman of The Nippon Foundation who will also deliver a special address. At the end of the session the book will be available for download on the websites of Overbrook</w:t>
      </w:r>
      <w:r>
        <w:rPr>
          <w:color w:val="000000"/>
          <w:lang w:val="en-IN" w:eastAsia="en-GB"/>
        </w:rPr>
        <w:t xml:space="preserve"> School and ICEVI -</w:t>
      </w:r>
      <w:r w:rsidRPr="00992AE1">
        <w:rPr>
          <w:color w:val="000000"/>
          <w:lang w:val="en-IN" w:eastAsia="en-GB"/>
        </w:rPr>
        <w:t xml:space="preserve"> </w:t>
      </w:r>
      <w:hyperlink r:id="rId17" w:history="1">
        <w:r w:rsidR="007169D3" w:rsidRPr="00706C2A">
          <w:rPr>
            <w:rStyle w:val="Hyperlink"/>
            <w:lang w:val="en-IN" w:eastAsia="en-GB"/>
          </w:rPr>
          <w:t>www.osb.org</w:t>
        </w:r>
      </w:hyperlink>
      <w:r w:rsidR="007169D3">
        <w:rPr>
          <w:color w:val="000000"/>
          <w:u w:val="single"/>
          <w:lang w:val="en-IN" w:eastAsia="en-GB"/>
        </w:rPr>
        <w:t xml:space="preserve"> </w:t>
      </w:r>
      <w:r>
        <w:rPr>
          <w:color w:val="000000"/>
          <w:lang w:val="en-IN" w:eastAsia="en-GB"/>
        </w:rPr>
        <w:t xml:space="preserve">  and</w:t>
      </w:r>
      <w:r w:rsidRPr="00992AE1">
        <w:rPr>
          <w:color w:val="000000"/>
          <w:lang w:val="en-IN" w:eastAsia="en-GB"/>
        </w:rPr>
        <w:t xml:space="preserve"> </w:t>
      </w:r>
      <w:hyperlink r:id="rId18" w:history="1">
        <w:r w:rsidR="007169D3" w:rsidRPr="00706C2A">
          <w:rPr>
            <w:rStyle w:val="Hyperlink"/>
            <w:lang w:val="en-IN" w:eastAsia="en-GB"/>
          </w:rPr>
          <w:t>www.icevi.org</w:t>
        </w:r>
      </w:hyperlink>
      <w:r w:rsidR="007169D3">
        <w:rPr>
          <w:color w:val="000000"/>
          <w:u w:val="single"/>
          <w:lang w:val="en-IN" w:eastAsia="en-GB"/>
        </w:rPr>
        <w:t xml:space="preserve"> </w:t>
      </w:r>
      <w:r w:rsidR="007169D3">
        <w:rPr>
          <w:color w:val="000000"/>
          <w:u w:val="single"/>
          <w:lang w:eastAsia="en-GB"/>
        </w:rPr>
        <w:t xml:space="preserve"> </w:t>
      </w:r>
      <w:r w:rsidRPr="00992AE1">
        <w:rPr>
          <w:color w:val="000000"/>
          <w:lang w:val="en-IN" w:eastAsia="en-GB"/>
        </w:rPr>
        <w:t xml:space="preserve"> </w:t>
      </w:r>
    </w:p>
    <w:p w:rsidR="0021450B" w:rsidRPr="007169D3" w:rsidRDefault="0021450B" w:rsidP="00A051CE">
      <w:pPr>
        <w:pStyle w:val="Heading1"/>
        <w:spacing w:after="120" w:line="276" w:lineRule="auto"/>
        <w:rPr>
          <w:color w:val="7030A0"/>
          <w:lang w:val="en-IN" w:eastAsia="en-GB"/>
        </w:rPr>
      </w:pPr>
      <w:bookmarkStart w:id="9" w:name="_Toc74899094"/>
      <w:r w:rsidRPr="007169D3">
        <w:rPr>
          <w:color w:val="7030A0"/>
          <w:lang w:val="en-IN" w:eastAsia="en-GB"/>
        </w:rPr>
        <w:t>Thematic Webinars</w:t>
      </w:r>
      <w:bookmarkEnd w:id="9"/>
    </w:p>
    <w:p w:rsidR="0021450B" w:rsidRPr="00992AE1" w:rsidRDefault="0021450B" w:rsidP="00A051CE">
      <w:pPr>
        <w:spacing w:after="400" w:line="276" w:lineRule="auto"/>
        <w:jc w:val="both"/>
        <w:rPr>
          <w:lang w:val="en-IN" w:eastAsia="en-GB"/>
        </w:rPr>
      </w:pPr>
      <w:r w:rsidRPr="00992AE1">
        <w:rPr>
          <w:color w:val="000000"/>
          <w:lang w:val="en-IN" w:eastAsia="en-GB"/>
        </w:rPr>
        <w:t xml:space="preserve">One of the activities of the World Blindness Summit is conducting thematic webinars. 30 themes connected with the broad areas of education, employment, human rights and </w:t>
      </w:r>
      <w:r w:rsidRPr="00992AE1">
        <w:rPr>
          <w:color w:val="000000"/>
          <w:lang w:eastAsia="en-GB"/>
        </w:rPr>
        <w:t>assistive devices</w:t>
      </w:r>
      <w:r w:rsidRPr="00992AE1">
        <w:rPr>
          <w:color w:val="000000"/>
          <w:lang w:val="en-IN" w:eastAsia="en-GB"/>
        </w:rPr>
        <w:t xml:space="preserve"> have been selected by the International Organising Committee for webinars. </w:t>
      </w:r>
      <w:r w:rsidRPr="00992AE1">
        <w:rPr>
          <w:color w:val="000000"/>
          <w:lang w:eastAsia="en-GB"/>
        </w:rPr>
        <w:t xml:space="preserve">Many of the </w:t>
      </w:r>
      <w:r w:rsidRPr="00992AE1">
        <w:rPr>
          <w:color w:val="000000"/>
          <w:lang w:val="en-IN" w:eastAsia="en-GB"/>
        </w:rPr>
        <w:t>ICEVI</w:t>
      </w:r>
      <w:r w:rsidRPr="00992AE1">
        <w:rPr>
          <w:color w:val="000000"/>
          <w:lang w:eastAsia="en-GB"/>
        </w:rPr>
        <w:t xml:space="preserve"> </w:t>
      </w:r>
      <w:r>
        <w:rPr>
          <w:color w:val="000000"/>
          <w:lang w:eastAsia="en-GB"/>
        </w:rPr>
        <w:t>Executive Committee</w:t>
      </w:r>
      <w:r w:rsidRPr="00992AE1">
        <w:rPr>
          <w:color w:val="000000"/>
          <w:lang w:eastAsia="en-GB"/>
        </w:rPr>
        <w:t xml:space="preserve"> members will be moderating these </w:t>
      </w:r>
      <w:r w:rsidRPr="00992AE1">
        <w:rPr>
          <w:color w:val="000000"/>
          <w:lang w:val="en-IN" w:eastAsia="en-GB"/>
        </w:rPr>
        <w:t>academic presentations. We</w:t>
      </w:r>
      <w:r w:rsidRPr="00992AE1">
        <w:rPr>
          <w:color w:val="000000"/>
          <w:lang w:eastAsia="en-GB"/>
        </w:rPr>
        <w:t xml:space="preserve"> </w:t>
      </w:r>
      <w:r w:rsidRPr="00992AE1">
        <w:rPr>
          <w:color w:val="000000"/>
          <w:lang w:val="en-IN" w:eastAsia="en-GB"/>
        </w:rPr>
        <w:t xml:space="preserve">encourage </w:t>
      </w:r>
      <w:r w:rsidRPr="00992AE1">
        <w:rPr>
          <w:color w:val="000000"/>
          <w:lang w:eastAsia="en-GB"/>
        </w:rPr>
        <w:t>you to register and make use of these webinars</w:t>
      </w:r>
      <w:r>
        <w:rPr>
          <w:color w:val="000000"/>
          <w:lang w:val="en-AU" w:eastAsia="en-GB"/>
        </w:rPr>
        <w:t>. T</w:t>
      </w:r>
      <w:r w:rsidRPr="00992AE1">
        <w:rPr>
          <w:color w:val="000000"/>
          <w:lang w:eastAsia="en-GB"/>
        </w:rPr>
        <w:t xml:space="preserve">he details of topics and timings can be accessed from the </w:t>
      </w:r>
      <w:r w:rsidRPr="00992AE1">
        <w:rPr>
          <w:color w:val="000000"/>
          <w:lang w:val="en-IN" w:eastAsia="en-GB"/>
        </w:rPr>
        <w:t>Summit</w:t>
      </w:r>
      <w:r w:rsidRPr="00992AE1">
        <w:rPr>
          <w:color w:val="000000"/>
          <w:lang w:eastAsia="en-GB"/>
        </w:rPr>
        <w:t xml:space="preserve"> website</w:t>
      </w:r>
      <w:r>
        <w:rPr>
          <w:color w:val="000000"/>
          <w:lang w:val="en-AU" w:eastAsia="en-GB"/>
        </w:rPr>
        <w:t>,</w:t>
      </w:r>
      <w:r w:rsidRPr="00992AE1">
        <w:rPr>
          <w:color w:val="000000"/>
          <w:lang w:val="en-IN" w:eastAsia="en-GB"/>
        </w:rPr>
        <w:t xml:space="preserve"> </w:t>
      </w:r>
      <w:hyperlink r:id="rId19" w:history="1">
        <w:r w:rsidRPr="00992AE1">
          <w:rPr>
            <w:rStyle w:val="Hyperlink"/>
            <w:lang w:val="en-IN" w:eastAsia="en-GB"/>
          </w:rPr>
          <w:t>www.worldblindnesssummit.com</w:t>
        </w:r>
      </w:hyperlink>
    </w:p>
    <w:p w:rsidR="0021450B" w:rsidRPr="007169D3" w:rsidRDefault="0021450B" w:rsidP="00A051CE">
      <w:pPr>
        <w:pStyle w:val="Heading1"/>
        <w:spacing w:after="120" w:line="276" w:lineRule="auto"/>
        <w:rPr>
          <w:color w:val="7030A0"/>
          <w:lang w:val="en-IN"/>
        </w:rPr>
      </w:pPr>
      <w:bookmarkStart w:id="10" w:name="_Toc74899095"/>
      <w:r w:rsidRPr="007169D3">
        <w:rPr>
          <w:color w:val="7030A0"/>
          <w:lang w:val="en-IN"/>
        </w:rPr>
        <w:t>ICEVI response to World Braille Council resolution</w:t>
      </w:r>
      <w:bookmarkEnd w:id="10"/>
    </w:p>
    <w:p w:rsidR="0021450B" w:rsidRPr="001B0396" w:rsidRDefault="0021450B" w:rsidP="00A051CE">
      <w:pPr>
        <w:spacing w:after="200" w:line="276" w:lineRule="auto"/>
        <w:jc w:val="both"/>
        <w:rPr>
          <w:lang w:val="en-IN"/>
        </w:rPr>
      </w:pPr>
      <w:r w:rsidRPr="001B0396">
        <w:rPr>
          <w:lang w:val="en-IN"/>
        </w:rPr>
        <w:t xml:space="preserve">ICEVI is proud to launch its second publication addressing the inclusion of children with multiple disability and </w:t>
      </w:r>
      <w:proofErr w:type="spellStart"/>
      <w:r w:rsidRPr="001B0396">
        <w:rPr>
          <w:lang w:val="en-IN"/>
        </w:rPr>
        <w:t>deafblindness</w:t>
      </w:r>
      <w:proofErr w:type="spellEnd"/>
      <w:r w:rsidRPr="001B0396">
        <w:rPr>
          <w:lang w:val="en-IN"/>
        </w:rPr>
        <w:t xml:space="preserve">. The first publication, launched in June 2020 and entitled “Include Me”, highlighted the right to inclusion in family and community. This second publication addresses the importance of braille literacy and offers practical “tips” for how to introduce braille to children with multiple disability and </w:t>
      </w:r>
      <w:proofErr w:type="spellStart"/>
      <w:r w:rsidRPr="001B0396">
        <w:rPr>
          <w:lang w:val="en-IN"/>
        </w:rPr>
        <w:t>deafblindness</w:t>
      </w:r>
      <w:proofErr w:type="spellEnd"/>
      <w:r w:rsidRPr="001B0396">
        <w:rPr>
          <w:lang w:val="en-IN"/>
        </w:rPr>
        <w:t xml:space="preserve">. The two publications have been released by ICEVI in response to a World Braille Council resolution in 2018, in which the Council undertook to collaborate with ICEVI and the World Braille Council to provide </w:t>
      </w:r>
      <w:r w:rsidRPr="001B0396">
        <w:rPr>
          <w:lang w:val="en-IN"/>
        </w:rPr>
        <w:lastRenderedPageBreak/>
        <w:t xml:space="preserve">educational support, including braille access, for children with multiple disability and </w:t>
      </w:r>
      <w:proofErr w:type="spellStart"/>
      <w:r w:rsidRPr="001B0396">
        <w:rPr>
          <w:lang w:val="en-IN"/>
        </w:rPr>
        <w:t>deafblindness</w:t>
      </w:r>
      <w:proofErr w:type="spellEnd"/>
      <w:r w:rsidRPr="001B0396">
        <w:rPr>
          <w:lang w:val="en-IN"/>
        </w:rPr>
        <w:t xml:space="preserve"> in developing countries.</w:t>
      </w:r>
    </w:p>
    <w:p w:rsidR="0021450B" w:rsidRPr="00A051CE" w:rsidRDefault="0021450B" w:rsidP="00A051CE">
      <w:pPr>
        <w:spacing w:after="400" w:line="276" w:lineRule="auto"/>
        <w:jc w:val="both"/>
      </w:pPr>
      <w:r w:rsidRPr="001B0396">
        <w:rPr>
          <w:lang w:val="en-IN"/>
        </w:rPr>
        <w:t xml:space="preserve">The writing team consisted of </w:t>
      </w:r>
      <w:proofErr w:type="spellStart"/>
      <w:r w:rsidRPr="001B0396">
        <w:rPr>
          <w:lang w:val="en-IN"/>
        </w:rPr>
        <w:t>Nandini</w:t>
      </w:r>
      <w:proofErr w:type="spellEnd"/>
      <w:r w:rsidRPr="001B0396">
        <w:rPr>
          <w:lang w:val="en-IN"/>
        </w:rPr>
        <w:t xml:space="preserve"> </w:t>
      </w:r>
      <w:proofErr w:type="spellStart"/>
      <w:r w:rsidRPr="001B0396">
        <w:rPr>
          <w:lang w:val="en-IN"/>
        </w:rPr>
        <w:t>Rawal</w:t>
      </w:r>
      <w:proofErr w:type="spellEnd"/>
      <w:r w:rsidRPr="001B0396">
        <w:rPr>
          <w:lang w:val="en-IN"/>
        </w:rPr>
        <w:t xml:space="preserve">, </w:t>
      </w:r>
      <w:proofErr w:type="spellStart"/>
      <w:r w:rsidRPr="001B0396">
        <w:rPr>
          <w:lang w:val="en-IN"/>
        </w:rPr>
        <w:t>Vimal</w:t>
      </w:r>
      <w:proofErr w:type="spellEnd"/>
      <w:r w:rsidRPr="001B0396">
        <w:rPr>
          <w:lang w:val="en-IN"/>
        </w:rPr>
        <w:t xml:space="preserve"> </w:t>
      </w:r>
      <w:proofErr w:type="spellStart"/>
      <w:r w:rsidRPr="001B0396">
        <w:rPr>
          <w:lang w:val="en-IN"/>
        </w:rPr>
        <w:t>Thawani</w:t>
      </w:r>
      <w:proofErr w:type="spellEnd"/>
      <w:r w:rsidRPr="001B0396">
        <w:rPr>
          <w:lang w:val="en-IN"/>
        </w:rPr>
        <w:t>, S.R. Mittal, and Frances Gentle. ICEVI dedicates the publication to Mr Ajay Kumar (A.K.) Mittal, former Executive Member of ICEVI and Secretary General of World Blind Union. A braille user himself, A.K. was a strong advocate for the right to education and braille literacy for children with blindness, including those marginalised from education due to the nature of their disabilities.</w:t>
      </w:r>
    </w:p>
    <w:p w:rsidR="0021450B" w:rsidRPr="007169D3" w:rsidRDefault="0021450B" w:rsidP="00A051CE">
      <w:pPr>
        <w:shd w:val="clear" w:color="auto" w:fill="FFF2CC" w:themeFill="accent4" w:themeFillTint="33"/>
        <w:spacing w:line="276" w:lineRule="auto"/>
        <w:ind w:left="363" w:right="380"/>
        <w:jc w:val="both"/>
        <w:rPr>
          <w:b/>
          <w:bCs/>
          <w:color w:val="C00000"/>
          <w:sz w:val="28"/>
          <w:szCs w:val="28"/>
        </w:rPr>
      </w:pPr>
      <w:r w:rsidRPr="007169D3">
        <w:rPr>
          <w:b/>
          <w:bCs/>
          <w:color w:val="C00000"/>
          <w:sz w:val="28"/>
          <w:szCs w:val="28"/>
          <w:lang w:val="en-IN"/>
        </w:rPr>
        <w:t>Hope to meet you soon in person:</w:t>
      </w:r>
    </w:p>
    <w:p w:rsidR="00B32100" w:rsidRDefault="0021450B" w:rsidP="00A051CE">
      <w:pPr>
        <w:shd w:val="clear" w:color="auto" w:fill="E2EFD9" w:themeFill="accent6" w:themeFillTint="33"/>
        <w:suppressAutoHyphens w:val="0"/>
        <w:spacing w:after="0" w:line="276" w:lineRule="auto"/>
        <w:ind w:left="335" w:right="380"/>
        <w:jc w:val="both"/>
        <w:rPr>
          <w:b/>
          <w:bCs/>
          <w:lang w:val="en-IN"/>
        </w:rPr>
      </w:pPr>
      <w:r w:rsidRPr="00291039">
        <w:rPr>
          <w:b/>
          <w:bCs/>
          <w:lang w:val="en-IN"/>
        </w:rPr>
        <w:t xml:space="preserve">Thank you </w:t>
      </w:r>
      <w:r>
        <w:rPr>
          <w:b/>
          <w:bCs/>
          <w:lang w:val="en-IN"/>
        </w:rPr>
        <w:t xml:space="preserve">to our </w:t>
      </w:r>
      <w:r w:rsidRPr="00291039">
        <w:rPr>
          <w:b/>
          <w:bCs/>
          <w:lang w:val="en-IN"/>
        </w:rPr>
        <w:t xml:space="preserve">members </w:t>
      </w:r>
      <w:r>
        <w:rPr>
          <w:b/>
          <w:bCs/>
          <w:lang w:val="en-IN"/>
        </w:rPr>
        <w:t xml:space="preserve">and partners for your support of children and young people with visual impairment during this challenging time of a global pandemic. We </w:t>
      </w:r>
      <w:r w:rsidRPr="00291039">
        <w:rPr>
          <w:b/>
          <w:bCs/>
          <w:lang w:val="en-IN"/>
        </w:rPr>
        <w:t>hope this special issue of the E</w:t>
      </w:r>
      <w:r>
        <w:rPr>
          <w:b/>
          <w:bCs/>
          <w:lang w:val="en-IN"/>
        </w:rPr>
        <w:t>-N</w:t>
      </w:r>
      <w:r w:rsidRPr="00291039">
        <w:rPr>
          <w:b/>
          <w:bCs/>
          <w:lang w:val="en-IN"/>
        </w:rPr>
        <w:t xml:space="preserve">ews </w:t>
      </w:r>
      <w:r>
        <w:rPr>
          <w:b/>
          <w:bCs/>
          <w:lang w:val="en-IN"/>
        </w:rPr>
        <w:t xml:space="preserve">brings </w:t>
      </w:r>
      <w:r w:rsidRPr="00291039">
        <w:rPr>
          <w:b/>
          <w:bCs/>
          <w:lang w:val="en-IN"/>
        </w:rPr>
        <w:t xml:space="preserve">you </w:t>
      </w:r>
      <w:r>
        <w:rPr>
          <w:b/>
          <w:bCs/>
          <w:lang w:val="en-IN"/>
        </w:rPr>
        <w:t>closer</w:t>
      </w:r>
      <w:r w:rsidRPr="00291039">
        <w:rPr>
          <w:b/>
          <w:bCs/>
          <w:lang w:val="en-IN"/>
        </w:rPr>
        <w:t xml:space="preserve"> to the ICEVI General </w:t>
      </w:r>
      <w:r>
        <w:rPr>
          <w:b/>
          <w:bCs/>
          <w:lang w:val="en-IN"/>
        </w:rPr>
        <w:t>Assembly. Although we will not be together in person due to the current health and travel restrictions, IC</w:t>
      </w:r>
      <w:r w:rsidRPr="00291039">
        <w:rPr>
          <w:b/>
          <w:bCs/>
          <w:lang w:val="en-IN"/>
        </w:rPr>
        <w:t xml:space="preserve">EVI </w:t>
      </w:r>
      <w:r>
        <w:rPr>
          <w:b/>
          <w:bCs/>
          <w:lang w:val="en-IN"/>
        </w:rPr>
        <w:t xml:space="preserve">plans </w:t>
      </w:r>
      <w:r w:rsidRPr="00291039">
        <w:rPr>
          <w:b/>
          <w:bCs/>
          <w:lang w:val="en-IN"/>
        </w:rPr>
        <w:t xml:space="preserve">to reconvene its </w:t>
      </w:r>
      <w:r>
        <w:rPr>
          <w:b/>
          <w:bCs/>
          <w:lang w:val="en-IN"/>
        </w:rPr>
        <w:t>face-to-face</w:t>
      </w:r>
      <w:r w:rsidRPr="00291039">
        <w:rPr>
          <w:b/>
          <w:bCs/>
          <w:lang w:val="en-IN"/>
        </w:rPr>
        <w:t xml:space="preserve"> global and regional </w:t>
      </w:r>
      <w:r>
        <w:rPr>
          <w:b/>
          <w:bCs/>
          <w:lang w:val="en-IN"/>
        </w:rPr>
        <w:t xml:space="preserve">events </w:t>
      </w:r>
      <w:r w:rsidRPr="00291039">
        <w:rPr>
          <w:b/>
          <w:bCs/>
          <w:lang w:val="en-IN"/>
        </w:rPr>
        <w:t>when the pandemic situation improves</w:t>
      </w:r>
      <w:r>
        <w:rPr>
          <w:b/>
          <w:bCs/>
          <w:lang w:val="en-IN"/>
        </w:rPr>
        <w:t>. Until then, we wish you and your colleagues and loved ones a safe and health</w:t>
      </w:r>
      <w:r w:rsidR="007E1FBA">
        <w:rPr>
          <w:b/>
          <w:bCs/>
          <w:lang w:val="en-IN"/>
        </w:rPr>
        <w:t xml:space="preserve">y </w:t>
      </w:r>
      <w:r>
        <w:rPr>
          <w:b/>
          <w:bCs/>
          <w:lang w:val="en-IN"/>
        </w:rPr>
        <w:t>period ahead.</w:t>
      </w:r>
    </w:p>
    <w:p w:rsidR="00B32100" w:rsidRDefault="00B32100" w:rsidP="00A051CE">
      <w:pPr>
        <w:spacing w:after="200" w:line="276" w:lineRule="auto"/>
      </w:pPr>
    </w:p>
    <w:p w:rsidR="001D757E" w:rsidRPr="006B6CE0" w:rsidRDefault="001D757E" w:rsidP="00A051CE">
      <w:pPr>
        <w:pStyle w:val="BodyText3"/>
        <w:pBdr>
          <w:top w:val="single" w:sz="12" w:space="1" w:color="0D5324"/>
          <w:left w:val="single" w:sz="12" w:space="4" w:color="0D5324"/>
          <w:bottom w:val="single" w:sz="12" w:space="1" w:color="0D5324"/>
          <w:right w:val="single" w:sz="12" w:space="4" w:color="0D5324"/>
        </w:pBdr>
        <w:shd w:val="clear" w:color="auto" w:fill="0D5324"/>
        <w:spacing w:line="276" w:lineRule="auto"/>
        <w:ind w:left="567" w:right="380"/>
        <w:contextualSpacing/>
        <w:mirrorIndents/>
        <w:jc w:val="both"/>
        <w:rPr>
          <w:b/>
          <w:color w:val="FFFFFF"/>
          <w:sz w:val="26"/>
          <w:szCs w:val="26"/>
        </w:rPr>
      </w:pPr>
      <w:r w:rsidRPr="006B6CE0">
        <w:rPr>
          <w:b/>
          <w:color w:val="FFFFFF"/>
          <w:sz w:val="26"/>
          <w:szCs w:val="26"/>
        </w:rPr>
        <w:t xml:space="preserve">ICEVI E-News comes to your mailbox in </w:t>
      </w:r>
      <w:r w:rsidR="00120850">
        <w:rPr>
          <w:b/>
          <w:color w:val="FFFFFF"/>
          <w:sz w:val="26"/>
          <w:szCs w:val="26"/>
        </w:rPr>
        <w:t xml:space="preserve">twice </w:t>
      </w:r>
      <w:r w:rsidRPr="006B6CE0">
        <w:rPr>
          <w:b/>
          <w:color w:val="FFFFFF"/>
          <w:sz w:val="26"/>
          <w:szCs w:val="26"/>
        </w:rPr>
        <w:t>every year.  Please provide us with the e-mail addresses of individuals and organizations that may be interested in receiving the ICEVI E-News and The Educator.</w:t>
      </w:r>
    </w:p>
    <w:p w:rsidR="00A051CE" w:rsidRDefault="00A051CE" w:rsidP="00A051CE">
      <w:pPr>
        <w:spacing w:after="60" w:line="276" w:lineRule="auto"/>
        <w:ind w:left="70"/>
        <w:rPr>
          <w:b/>
        </w:rPr>
      </w:pPr>
    </w:p>
    <w:p w:rsidR="001D757E" w:rsidRPr="00327C54" w:rsidRDefault="001D757E" w:rsidP="00A051CE">
      <w:pPr>
        <w:spacing w:after="60" w:line="276" w:lineRule="auto"/>
        <w:ind w:left="70"/>
        <w:rPr>
          <w:b/>
        </w:rPr>
      </w:pPr>
      <w:r w:rsidRPr="00327C54">
        <w:rPr>
          <w:b/>
        </w:rPr>
        <w:t>For further details, contact:</w:t>
      </w:r>
    </w:p>
    <w:p w:rsidR="002A1A00" w:rsidRPr="002A1A00" w:rsidRDefault="00A051CE" w:rsidP="00A051CE">
      <w:pPr>
        <w:spacing w:after="60" w:line="276" w:lineRule="auto"/>
        <w:rPr>
          <w:b/>
          <w:sz w:val="14"/>
        </w:rPr>
      </w:pPr>
      <w:r>
        <w:rPr>
          <w:noProof/>
          <w:lang w:val="en-IN" w:eastAsia="en-IN"/>
        </w:rPr>
        <w:drawing>
          <wp:anchor distT="0" distB="0" distL="114300" distR="114300" simplePos="0" relativeHeight="251662336" behindDoc="0" locked="0" layoutInCell="1" allowOverlap="1" wp14:anchorId="0B37CF75" wp14:editId="771E7233">
            <wp:simplePos x="0" y="0"/>
            <wp:positionH relativeFrom="column">
              <wp:posOffset>629285</wp:posOffset>
            </wp:positionH>
            <wp:positionV relativeFrom="paragraph">
              <wp:posOffset>146050</wp:posOffset>
            </wp:positionV>
            <wp:extent cx="1371600" cy="55372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57E" w:rsidRPr="00327C54" w:rsidRDefault="001D757E" w:rsidP="00A051CE">
      <w:pPr>
        <w:tabs>
          <w:tab w:val="left" w:pos="1176"/>
          <w:tab w:val="left" w:pos="1554"/>
          <w:tab w:val="left" w:pos="4962"/>
          <w:tab w:val="left" w:pos="5245"/>
        </w:tabs>
        <w:spacing w:after="0" w:line="276" w:lineRule="auto"/>
        <w:ind w:left="3686"/>
        <w:rPr>
          <w:b/>
        </w:rPr>
      </w:pPr>
      <w:r w:rsidRPr="00327C54">
        <w:rPr>
          <w:b/>
        </w:rPr>
        <w:t>ICEVI Secretariat</w:t>
      </w:r>
    </w:p>
    <w:p w:rsidR="001D757E" w:rsidRPr="00327C54" w:rsidRDefault="001D757E" w:rsidP="00A051CE">
      <w:pPr>
        <w:tabs>
          <w:tab w:val="left" w:pos="1176"/>
          <w:tab w:val="left" w:pos="1554"/>
          <w:tab w:val="left" w:pos="4962"/>
          <w:tab w:val="left" w:pos="5245"/>
        </w:tabs>
        <w:spacing w:after="0" w:line="276" w:lineRule="auto"/>
        <w:ind w:left="3686"/>
      </w:pPr>
      <w:r w:rsidRPr="00327C54">
        <w:t>3, Professors Colony</w:t>
      </w:r>
    </w:p>
    <w:p w:rsidR="00A051CE" w:rsidRDefault="001D757E" w:rsidP="00A051CE">
      <w:pPr>
        <w:tabs>
          <w:tab w:val="left" w:pos="1176"/>
          <w:tab w:val="left" w:pos="1554"/>
          <w:tab w:val="left" w:pos="4962"/>
          <w:tab w:val="left" w:pos="5245"/>
        </w:tabs>
        <w:spacing w:after="0" w:line="276" w:lineRule="auto"/>
        <w:ind w:left="3686"/>
      </w:pPr>
      <w:r w:rsidRPr="00327C54">
        <w:t>S.R.K.</w:t>
      </w:r>
      <w:r w:rsidR="00A051CE">
        <w:t xml:space="preserve"> </w:t>
      </w:r>
      <w:r w:rsidRPr="00327C54">
        <w:t>V</w:t>
      </w:r>
      <w:r w:rsidR="00A051CE">
        <w:t>idyalaya</w:t>
      </w:r>
      <w:r w:rsidRPr="00327C54">
        <w:t xml:space="preserve"> Post</w:t>
      </w:r>
    </w:p>
    <w:p w:rsidR="00940837" w:rsidRDefault="001D757E" w:rsidP="00A051CE">
      <w:pPr>
        <w:tabs>
          <w:tab w:val="left" w:pos="1176"/>
          <w:tab w:val="left" w:pos="1554"/>
          <w:tab w:val="left" w:pos="4962"/>
          <w:tab w:val="left" w:pos="5245"/>
        </w:tabs>
        <w:spacing w:after="0" w:line="276" w:lineRule="auto"/>
        <w:ind w:left="3686"/>
      </w:pPr>
      <w:r w:rsidRPr="00327C54">
        <w:t>Coimbatore - 641 020</w:t>
      </w:r>
    </w:p>
    <w:p w:rsidR="00940837" w:rsidRDefault="001D757E" w:rsidP="00A051CE">
      <w:pPr>
        <w:tabs>
          <w:tab w:val="left" w:pos="1176"/>
          <w:tab w:val="left" w:pos="1554"/>
          <w:tab w:val="left" w:pos="4962"/>
          <w:tab w:val="left" w:pos="5245"/>
        </w:tabs>
        <w:spacing w:after="0" w:line="276" w:lineRule="auto"/>
        <w:ind w:left="3686"/>
      </w:pPr>
      <w:proofErr w:type="gramStart"/>
      <w:r w:rsidRPr="00327C54">
        <w:t>Tamil Nadu, INDIA.</w:t>
      </w:r>
      <w:proofErr w:type="gramEnd"/>
    </w:p>
    <w:p w:rsidR="00940837" w:rsidRDefault="001D757E" w:rsidP="00A051CE">
      <w:pPr>
        <w:tabs>
          <w:tab w:val="left" w:pos="1092"/>
          <w:tab w:val="left" w:pos="1428"/>
          <w:tab w:val="left" w:pos="3969"/>
          <w:tab w:val="left" w:pos="4253"/>
          <w:tab w:val="left" w:pos="4962"/>
          <w:tab w:val="left" w:pos="5245"/>
        </w:tabs>
        <w:spacing w:after="0" w:line="276" w:lineRule="auto"/>
        <w:ind w:left="3686"/>
      </w:pPr>
      <w:r w:rsidRPr="00327C54">
        <w:t>Telefax</w:t>
      </w:r>
      <w:r w:rsidR="006B6CE0">
        <w:tab/>
      </w:r>
      <w:r w:rsidRPr="00327C54">
        <w:t xml:space="preserve">: </w:t>
      </w:r>
      <w:r w:rsidR="006B6CE0">
        <w:tab/>
      </w:r>
      <w:r w:rsidRPr="00327C54">
        <w:t>+91 422 2693414</w:t>
      </w:r>
    </w:p>
    <w:p w:rsidR="00940837" w:rsidRDefault="001D757E" w:rsidP="00A051CE">
      <w:pPr>
        <w:tabs>
          <w:tab w:val="left" w:pos="1092"/>
          <w:tab w:val="left" w:pos="1428"/>
          <w:tab w:val="left" w:pos="3969"/>
          <w:tab w:val="left" w:pos="4253"/>
          <w:tab w:val="left" w:pos="4962"/>
          <w:tab w:val="left" w:pos="5245"/>
        </w:tabs>
        <w:spacing w:after="0" w:line="276" w:lineRule="auto"/>
        <w:ind w:left="3686"/>
      </w:pPr>
      <w:r w:rsidRPr="00327C54">
        <w:t xml:space="preserve">E-mail </w:t>
      </w:r>
      <w:r w:rsidR="006B6CE0">
        <w:tab/>
      </w:r>
      <w:r w:rsidRPr="00327C54">
        <w:t xml:space="preserve">: </w:t>
      </w:r>
      <w:r w:rsidR="006B6CE0">
        <w:tab/>
      </w:r>
      <w:hyperlink r:id="rId21" w:history="1">
        <w:r w:rsidRPr="00327C54">
          <w:rPr>
            <w:rStyle w:val="Hyperlink"/>
          </w:rPr>
          <w:t>ceo201922@gmail.com</w:t>
        </w:r>
      </w:hyperlink>
      <w:r w:rsidRPr="00327C54">
        <w:t xml:space="preserve"> </w:t>
      </w:r>
    </w:p>
    <w:p w:rsidR="00382B90" w:rsidRDefault="001D757E" w:rsidP="00A051CE">
      <w:pPr>
        <w:tabs>
          <w:tab w:val="left" w:pos="1092"/>
          <w:tab w:val="left" w:pos="1414"/>
          <w:tab w:val="left" w:pos="3969"/>
          <w:tab w:val="left" w:pos="4253"/>
          <w:tab w:val="left" w:pos="4962"/>
          <w:tab w:val="left" w:pos="5245"/>
        </w:tabs>
        <w:spacing w:after="0" w:line="276" w:lineRule="auto"/>
        <w:ind w:left="3686"/>
        <w:rPr>
          <w:b/>
        </w:rPr>
      </w:pPr>
      <w:r w:rsidRPr="00327C54">
        <w:t>Website</w:t>
      </w:r>
      <w:r w:rsidR="006B6CE0">
        <w:tab/>
      </w:r>
      <w:r w:rsidRPr="00327C54">
        <w:t xml:space="preserve">: </w:t>
      </w:r>
      <w:r w:rsidR="006B6CE0">
        <w:tab/>
      </w:r>
      <w:hyperlink r:id="rId22" w:history="1">
        <w:r w:rsidRPr="00327C54">
          <w:rPr>
            <w:rStyle w:val="Hyperlink"/>
          </w:rPr>
          <w:t>www.icevi.org</w:t>
        </w:r>
      </w:hyperlink>
    </w:p>
    <w:sectPr w:rsidR="00382B90" w:rsidSect="004F58AF">
      <w:headerReference w:type="even" r:id="rId23"/>
      <w:headerReference w:type="default" r:id="rId24"/>
      <w:footerReference w:type="default" r:id="rId25"/>
      <w:pgSz w:w="11907" w:h="16840" w:code="9"/>
      <w:pgMar w:top="1440" w:right="1440" w:bottom="1701" w:left="1440" w:header="851"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04" w:rsidRDefault="00F91E04">
      <w:r>
        <w:separator/>
      </w:r>
    </w:p>
  </w:endnote>
  <w:endnote w:type="continuationSeparator" w:id="0">
    <w:p w:rsidR="00F91E04" w:rsidRDefault="00F9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99" w:rsidRPr="004F58AF" w:rsidRDefault="008234F1" w:rsidP="00840DC6">
    <w:pPr>
      <w:pStyle w:val="Footer"/>
      <w:tabs>
        <w:tab w:val="clear" w:pos="8640"/>
        <w:tab w:val="right" w:pos="9029"/>
      </w:tabs>
      <w:spacing w:after="0"/>
      <w:rPr>
        <w:b/>
        <w:color w:val="002B82"/>
      </w:rPr>
    </w:pPr>
    <w:r w:rsidRPr="000C6509">
      <w:rPr>
        <w:noProof/>
        <w:color w:val="044213"/>
        <w:lang w:val="en-IN" w:eastAsia="en-IN"/>
      </w:rPr>
      <mc:AlternateContent>
        <mc:Choice Requires="wps">
          <w:drawing>
            <wp:anchor distT="4294967295" distB="4294967295" distL="114300" distR="114300" simplePos="0" relativeHeight="251658240" behindDoc="1" locked="0" layoutInCell="1" allowOverlap="1" wp14:anchorId="66786C91" wp14:editId="34E9D469">
              <wp:simplePos x="0" y="0"/>
              <wp:positionH relativeFrom="column">
                <wp:posOffset>8890</wp:posOffset>
              </wp:positionH>
              <wp:positionV relativeFrom="paragraph">
                <wp:posOffset>-19051</wp:posOffset>
              </wp:positionV>
              <wp:extent cx="5725795" cy="0"/>
              <wp:effectExtent l="0" t="0" r="1905"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2579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F1047" id="Line 4" o:spid="_x0000_s1026" style="position:absolute;flip:x;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1.5pt" to="45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" strokeweight=".26mm">
              <v:stroke joinstyle="miter"/>
              <o:lock v:ext="edit" shapetype="f"/>
            </v:line>
          </w:pict>
        </mc:Fallback>
      </mc:AlternateContent>
    </w:r>
    <w:r w:rsidR="00F73599" w:rsidRPr="000C6509">
      <w:rPr>
        <w:b/>
        <w:color w:val="044213"/>
      </w:rPr>
      <w:t>ICEVI E-NEWS</w:t>
    </w:r>
    <w:r w:rsidR="00F73599" w:rsidRPr="000C6509">
      <w:rPr>
        <w:b/>
        <w:color w:val="044213"/>
      </w:rPr>
      <w:tab/>
    </w:r>
    <w:r w:rsidR="00F73599" w:rsidRPr="000C6509">
      <w:rPr>
        <w:b/>
        <w:color w:val="044213"/>
      </w:rPr>
      <w:tab/>
    </w:r>
    <w:r w:rsidR="002A1A00" w:rsidRPr="000C6509">
      <w:rPr>
        <w:b/>
        <w:color w:val="044213"/>
      </w:rPr>
      <w:t>JU</w:t>
    </w:r>
    <w:r w:rsidR="0021450B" w:rsidRPr="000C6509">
      <w:rPr>
        <w:b/>
        <w:color w:val="044213"/>
      </w:rPr>
      <w:t>NE</w:t>
    </w:r>
    <w:r w:rsidR="00F73599" w:rsidRPr="000C6509">
      <w:rPr>
        <w:b/>
        <w:color w:val="044213"/>
      </w:rPr>
      <w:t xml:space="preserve"> 20</w:t>
    </w:r>
    <w:r w:rsidR="004F58AF" w:rsidRPr="000C6509">
      <w:rPr>
        <w:b/>
        <w:color w:val="044213"/>
      </w:rPr>
      <w:t>2</w:t>
    </w:r>
    <w:r w:rsidR="0021450B" w:rsidRPr="000C6509">
      <w:rPr>
        <w:b/>
        <w:color w:val="044213"/>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04" w:rsidRDefault="00F91E04">
      <w:r>
        <w:separator/>
      </w:r>
    </w:p>
  </w:footnote>
  <w:footnote w:type="continuationSeparator" w:id="0">
    <w:p w:rsidR="00F91E04" w:rsidRDefault="00F91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99" w:rsidRDefault="00F73599" w:rsidP="008B7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3599" w:rsidRDefault="00F73599" w:rsidP="00F67F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99" w:rsidRPr="000C6509" w:rsidRDefault="00F73599" w:rsidP="00166EFD">
    <w:pPr>
      <w:pStyle w:val="Header"/>
      <w:framePr w:h="451" w:hRule="exact" w:wrap="around" w:vAnchor="text" w:hAnchor="margin" w:xAlign="right" w:y="1"/>
      <w:rPr>
        <w:rStyle w:val="PageNumber"/>
        <w:b/>
        <w:color w:val="044213"/>
        <w:sz w:val="22"/>
        <w:szCs w:val="22"/>
      </w:rPr>
    </w:pPr>
    <w:r w:rsidRPr="000C6509">
      <w:rPr>
        <w:rStyle w:val="PageNumber"/>
        <w:b/>
        <w:color w:val="044213"/>
        <w:sz w:val="22"/>
        <w:szCs w:val="22"/>
      </w:rPr>
      <w:fldChar w:fldCharType="begin"/>
    </w:r>
    <w:r w:rsidRPr="000C6509">
      <w:rPr>
        <w:rStyle w:val="PageNumber"/>
        <w:b/>
        <w:color w:val="044213"/>
        <w:sz w:val="22"/>
        <w:szCs w:val="22"/>
      </w:rPr>
      <w:instrText xml:space="preserve">PAGE  </w:instrText>
    </w:r>
    <w:r w:rsidRPr="000C6509">
      <w:rPr>
        <w:rStyle w:val="PageNumber"/>
        <w:b/>
        <w:color w:val="044213"/>
        <w:sz w:val="22"/>
        <w:szCs w:val="22"/>
      </w:rPr>
      <w:fldChar w:fldCharType="separate"/>
    </w:r>
    <w:r w:rsidR="00DF757C">
      <w:rPr>
        <w:rStyle w:val="PageNumber"/>
        <w:b/>
        <w:noProof/>
        <w:color w:val="044213"/>
        <w:sz w:val="22"/>
        <w:szCs w:val="22"/>
      </w:rPr>
      <w:t>2</w:t>
    </w:r>
    <w:r w:rsidRPr="000C6509">
      <w:rPr>
        <w:rStyle w:val="PageNumber"/>
        <w:b/>
        <w:color w:val="044213"/>
        <w:sz w:val="22"/>
        <w:szCs w:val="22"/>
      </w:rPr>
      <w:fldChar w:fldCharType="end"/>
    </w:r>
  </w:p>
  <w:p w:rsidR="00F73599" w:rsidRPr="00E658F8" w:rsidRDefault="008234F1" w:rsidP="00406D49">
    <w:pPr>
      <w:pStyle w:val="Header"/>
      <w:tabs>
        <w:tab w:val="left" w:pos="6270"/>
        <w:tab w:val="right" w:pos="8667"/>
      </w:tabs>
      <w:ind w:right="360"/>
      <w:rPr>
        <w:rFonts w:cs="Arial"/>
        <w:b/>
        <w:color w:val="000080"/>
      </w:rPr>
    </w:pPr>
    <w:r>
      <w:rPr>
        <w:noProof/>
        <w:lang w:val="en-IN" w:eastAsia="en-IN"/>
      </w:rPr>
      <mc:AlternateContent>
        <mc:Choice Requires="wps">
          <w:drawing>
            <wp:anchor distT="4294967295" distB="4294967295" distL="114300" distR="114300" simplePos="0" relativeHeight="251657216" behindDoc="1" locked="0" layoutInCell="1" allowOverlap="1" wp14:anchorId="4C1CF5F3" wp14:editId="0E144CFD">
              <wp:simplePos x="0" y="0"/>
              <wp:positionH relativeFrom="column">
                <wp:posOffset>18415</wp:posOffset>
              </wp:positionH>
              <wp:positionV relativeFrom="paragraph">
                <wp:posOffset>236219</wp:posOffset>
              </wp:positionV>
              <wp:extent cx="5716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627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E3105" id="Line 2" o:spid="_x0000_s1026" style="position:absolute;flip:x;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5pt,18.6pt" to="451.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" strokeweight=".26mm">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B6834"/>
    <w:multiLevelType w:val="hybridMultilevel"/>
    <w:tmpl w:val="ECB4663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B243D9"/>
    <w:multiLevelType w:val="hybridMultilevel"/>
    <w:tmpl w:val="48EE5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C1799B"/>
    <w:multiLevelType w:val="hybridMultilevel"/>
    <w:tmpl w:val="0C8CB6DE"/>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
    <w:nsid w:val="08F12694"/>
    <w:multiLevelType w:val="hybridMultilevel"/>
    <w:tmpl w:val="6A8031BA"/>
    <w:lvl w:ilvl="0" w:tplc="EF86A286">
      <w:start w:val="1"/>
      <w:numFmt w:val="decimal"/>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C960207"/>
    <w:multiLevelType w:val="hybridMultilevel"/>
    <w:tmpl w:val="F24028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E2F56ED"/>
    <w:multiLevelType w:val="hybridMultilevel"/>
    <w:tmpl w:val="02DAE8AC"/>
    <w:lvl w:ilvl="0" w:tplc="B91CFA04">
      <w:start w:val="1"/>
      <w:numFmt w:val="bullet"/>
      <w:lvlText w:val=""/>
      <w:lvlJc w:val="left"/>
      <w:pPr>
        <w:ind w:left="720" w:hanging="360"/>
      </w:pPr>
      <w:rPr>
        <w:rFonts w:ascii="Symbol" w:eastAsia="Calibri" w:hAnsi="Symbol" w:cs="Shrut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nsid w:val="114C497B"/>
    <w:multiLevelType w:val="hybridMultilevel"/>
    <w:tmpl w:val="4CCCA66C"/>
    <w:lvl w:ilvl="0" w:tplc="0A42E596">
      <w:numFmt w:val="bullet"/>
      <w:lvlText w:val=""/>
      <w:lvlJc w:val="left"/>
      <w:pPr>
        <w:ind w:left="720" w:hanging="360"/>
      </w:pPr>
      <w:rPr>
        <w:rFonts w:ascii="Symbol" w:eastAsia="Calibr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5796DC2"/>
    <w:multiLevelType w:val="hybridMultilevel"/>
    <w:tmpl w:val="50CACCE4"/>
    <w:lvl w:ilvl="0" w:tplc="63623A98">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AD090E"/>
    <w:multiLevelType w:val="hybridMultilevel"/>
    <w:tmpl w:val="27FEA496"/>
    <w:lvl w:ilvl="0" w:tplc="04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1AED2D4F"/>
    <w:multiLevelType w:val="hybridMultilevel"/>
    <w:tmpl w:val="0892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C6DBA"/>
    <w:multiLevelType w:val="hybridMultilevel"/>
    <w:tmpl w:val="C4E2C256"/>
    <w:lvl w:ilvl="0" w:tplc="07688824">
      <w:start w:val="1"/>
      <w:numFmt w:val="decimal"/>
      <w:lvlText w:val="%1."/>
      <w:lvlJc w:val="left"/>
      <w:pPr>
        <w:ind w:left="1160" w:hanging="360"/>
      </w:pPr>
      <w:rPr>
        <w:rFonts w:hint="default"/>
        <w:b w:val="0"/>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2">
    <w:nsid w:val="1E606F58"/>
    <w:multiLevelType w:val="hybridMultilevel"/>
    <w:tmpl w:val="665EB702"/>
    <w:lvl w:ilvl="0" w:tplc="8F2E7802">
      <w:start w:val="1"/>
      <w:numFmt w:val="decimal"/>
      <w:lvlText w:val="%1."/>
      <w:lvlJc w:val="left"/>
      <w:pPr>
        <w:ind w:left="930" w:hanging="57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219E5175"/>
    <w:multiLevelType w:val="hybridMultilevel"/>
    <w:tmpl w:val="B4D86B66"/>
    <w:lvl w:ilvl="0" w:tplc="C532AE08">
      <w:start w:val="1"/>
      <w:numFmt w:val="decimal"/>
      <w:pStyle w:val="TOC1"/>
      <w:lvlText w:val="%1."/>
      <w:lvlJc w:val="left"/>
      <w:pPr>
        <w:ind w:left="1779" w:hanging="360"/>
      </w:pPr>
      <w:rPr>
        <w:rFonts w:eastAsia="Times New Roman" w:cs="Times New Roman" w:hint="default"/>
      </w:rPr>
    </w:lvl>
    <w:lvl w:ilvl="1" w:tplc="40090019" w:tentative="1">
      <w:start w:val="1"/>
      <w:numFmt w:val="lowerLetter"/>
      <w:lvlText w:val="%2."/>
      <w:lvlJc w:val="left"/>
      <w:pPr>
        <w:ind w:left="2499" w:hanging="360"/>
      </w:pPr>
    </w:lvl>
    <w:lvl w:ilvl="2" w:tplc="4009001B" w:tentative="1">
      <w:start w:val="1"/>
      <w:numFmt w:val="lowerRoman"/>
      <w:lvlText w:val="%3."/>
      <w:lvlJc w:val="right"/>
      <w:pPr>
        <w:ind w:left="3219" w:hanging="180"/>
      </w:pPr>
    </w:lvl>
    <w:lvl w:ilvl="3" w:tplc="4009000F" w:tentative="1">
      <w:start w:val="1"/>
      <w:numFmt w:val="decimal"/>
      <w:lvlText w:val="%4."/>
      <w:lvlJc w:val="left"/>
      <w:pPr>
        <w:ind w:left="3939" w:hanging="360"/>
      </w:pPr>
    </w:lvl>
    <w:lvl w:ilvl="4" w:tplc="40090019" w:tentative="1">
      <w:start w:val="1"/>
      <w:numFmt w:val="lowerLetter"/>
      <w:lvlText w:val="%5."/>
      <w:lvlJc w:val="left"/>
      <w:pPr>
        <w:ind w:left="4659" w:hanging="360"/>
      </w:pPr>
    </w:lvl>
    <w:lvl w:ilvl="5" w:tplc="4009001B" w:tentative="1">
      <w:start w:val="1"/>
      <w:numFmt w:val="lowerRoman"/>
      <w:lvlText w:val="%6."/>
      <w:lvlJc w:val="right"/>
      <w:pPr>
        <w:ind w:left="5379" w:hanging="180"/>
      </w:pPr>
    </w:lvl>
    <w:lvl w:ilvl="6" w:tplc="4009000F" w:tentative="1">
      <w:start w:val="1"/>
      <w:numFmt w:val="decimal"/>
      <w:lvlText w:val="%7."/>
      <w:lvlJc w:val="left"/>
      <w:pPr>
        <w:ind w:left="6099" w:hanging="360"/>
      </w:pPr>
    </w:lvl>
    <w:lvl w:ilvl="7" w:tplc="40090019" w:tentative="1">
      <w:start w:val="1"/>
      <w:numFmt w:val="lowerLetter"/>
      <w:lvlText w:val="%8."/>
      <w:lvlJc w:val="left"/>
      <w:pPr>
        <w:ind w:left="6819" w:hanging="360"/>
      </w:pPr>
    </w:lvl>
    <w:lvl w:ilvl="8" w:tplc="4009001B" w:tentative="1">
      <w:start w:val="1"/>
      <w:numFmt w:val="lowerRoman"/>
      <w:lvlText w:val="%9."/>
      <w:lvlJc w:val="right"/>
      <w:pPr>
        <w:ind w:left="7539" w:hanging="180"/>
      </w:pPr>
    </w:lvl>
  </w:abstractNum>
  <w:abstractNum w:abstractNumId="14">
    <w:nsid w:val="26E423B2"/>
    <w:multiLevelType w:val="hybridMultilevel"/>
    <w:tmpl w:val="1CAEB6E2"/>
    <w:lvl w:ilvl="0" w:tplc="0C090001">
      <w:start w:val="1"/>
      <w:numFmt w:val="bullet"/>
      <w:lvlText w:val=""/>
      <w:lvlJc w:val="left"/>
      <w:pPr>
        <w:ind w:left="658" w:hanging="360"/>
      </w:pPr>
      <w:rPr>
        <w:rFonts w:ascii="Symbol" w:hAnsi="Symbol" w:hint="default"/>
      </w:rPr>
    </w:lvl>
    <w:lvl w:ilvl="1" w:tplc="0C090003" w:tentative="1">
      <w:start w:val="1"/>
      <w:numFmt w:val="bullet"/>
      <w:lvlText w:val="o"/>
      <w:lvlJc w:val="left"/>
      <w:pPr>
        <w:ind w:left="1378" w:hanging="360"/>
      </w:pPr>
      <w:rPr>
        <w:rFonts w:ascii="Courier New" w:hAnsi="Courier New" w:cs="Courier New" w:hint="default"/>
      </w:rPr>
    </w:lvl>
    <w:lvl w:ilvl="2" w:tplc="0C090005" w:tentative="1">
      <w:start w:val="1"/>
      <w:numFmt w:val="bullet"/>
      <w:lvlText w:val=""/>
      <w:lvlJc w:val="left"/>
      <w:pPr>
        <w:ind w:left="2098" w:hanging="360"/>
      </w:pPr>
      <w:rPr>
        <w:rFonts w:ascii="Wingdings" w:hAnsi="Wingdings" w:hint="default"/>
      </w:rPr>
    </w:lvl>
    <w:lvl w:ilvl="3" w:tplc="0C090001" w:tentative="1">
      <w:start w:val="1"/>
      <w:numFmt w:val="bullet"/>
      <w:lvlText w:val=""/>
      <w:lvlJc w:val="left"/>
      <w:pPr>
        <w:ind w:left="2818" w:hanging="360"/>
      </w:pPr>
      <w:rPr>
        <w:rFonts w:ascii="Symbol" w:hAnsi="Symbol" w:hint="default"/>
      </w:rPr>
    </w:lvl>
    <w:lvl w:ilvl="4" w:tplc="0C090003" w:tentative="1">
      <w:start w:val="1"/>
      <w:numFmt w:val="bullet"/>
      <w:lvlText w:val="o"/>
      <w:lvlJc w:val="left"/>
      <w:pPr>
        <w:ind w:left="3538" w:hanging="360"/>
      </w:pPr>
      <w:rPr>
        <w:rFonts w:ascii="Courier New" w:hAnsi="Courier New" w:cs="Courier New" w:hint="default"/>
      </w:rPr>
    </w:lvl>
    <w:lvl w:ilvl="5" w:tplc="0C090005" w:tentative="1">
      <w:start w:val="1"/>
      <w:numFmt w:val="bullet"/>
      <w:lvlText w:val=""/>
      <w:lvlJc w:val="left"/>
      <w:pPr>
        <w:ind w:left="4258" w:hanging="360"/>
      </w:pPr>
      <w:rPr>
        <w:rFonts w:ascii="Wingdings" w:hAnsi="Wingdings" w:hint="default"/>
      </w:rPr>
    </w:lvl>
    <w:lvl w:ilvl="6" w:tplc="0C090001" w:tentative="1">
      <w:start w:val="1"/>
      <w:numFmt w:val="bullet"/>
      <w:lvlText w:val=""/>
      <w:lvlJc w:val="left"/>
      <w:pPr>
        <w:ind w:left="4978" w:hanging="360"/>
      </w:pPr>
      <w:rPr>
        <w:rFonts w:ascii="Symbol" w:hAnsi="Symbol" w:hint="default"/>
      </w:rPr>
    </w:lvl>
    <w:lvl w:ilvl="7" w:tplc="0C090003" w:tentative="1">
      <w:start w:val="1"/>
      <w:numFmt w:val="bullet"/>
      <w:lvlText w:val="o"/>
      <w:lvlJc w:val="left"/>
      <w:pPr>
        <w:ind w:left="5698" w:hanging="360"/>
      </w:pPr>
      <w:rPr>
        <w:rFonts w:ascii="Courier New" w:hAnsi="Courier New" w:cs="Courier New" w:hint="default"/>
      </w:rPr>
    </w:lvl>
    <w:lvl w:ilvl="8" w:tplc="0C090005" w:tentative="1">
      <w:start w:val="1"/>
      <w:numFmt w:val="bullet"/>
      <w:lvlText w:val=""/>
      <w:lvlJc w:val="left"/>
      <w:pPr>
        <w:ind w:left="6418" w:hanging="360"/>
      </w:pPr>
      <w:rPr>
        <w:rFonts w:ascii="Wingdings" w:hAnsi="Wingdings" w:hint="default"/>
      </w:rPr>
    </w:lvl>
  </w:abstractNum>
  <w:abstractNum w:abstractNumId="15">
    <w:nsid w:val="283663D0"/>
    <w:multiLevelType w:val="hybridMultilevel"/>
    <w:tmpl w:val="C00034E4"/>
    <w:lvl w:ilvl="0" w:tplc="4009000F">
      <w:start w:val="1"/>
      <w:numFmt w:val="decimal"/>
      <w:lvlText w:val="%1."/>
      <w:lvlJc w:val="left"/>
      <w:pPr>
        <w:ind w:left="36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2F1449EC"/>
    <w:multiLevelType w:val="hybridMultilevel"/>
    <w:tmpl w:val="CD98D594"/>
    <w:lvl w:ilvl="0" w:tplc="617C2690">
      <w:numFmt w:val="bullet"/>
      <w:lvlText w:val=""/>
      <w:lvlJc w:val="left"/>
      <w:pPr>
        <w:ind w:left="720" w:hanging="360"/>
      </w:pPr>
      <w:rPr>
        <w:rFonts w:ascii="Symbol" w:eastAsia="Calibr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F395306"/>
    <w:multiLevelType w:val="hybridMultilevel"/>
    <w:tmpl w:val="5864844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3">
      <w:start w:val="1"/>
      <w:numFmt w:val="bullet"/>
      <w:lvlText w:val="o"/>
      <w:lvlJc w:val="left"/>
      <w:pPr>
        <w:ind w:left="2160" w:hanging="360"/>
      </w:pPr>
      <w:rPr>
        <w:rFonts w:ascii="Courier New" w:hAnsi="Courier New" w:cs="Courier New"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44C7373"/>
    <w:multiLevelType w:val="hybridMultilevel"/>
    <w:tmpl w:val="882A58A8"/>
    <w:lvl w:ilvl="0" w:tplc="40090001">
      <w:start w:val="1"/>
      <w:numFmt w:val="bullet"/>
      <w:lvlText w:val=""/>
      <w:lvlJc w:val="left"/>
      <w:pPr>
        <w:ind w:left="2112" w:hanging="360"/>
      </w:pPr>
      <w:rPr>
        <w:rFonts w:ascii="Symbol" w:hAnsi="Symbol" w:hint="default"/>
      </w:rPr>
    </w:lvl>
    <w:lvl w:ilvl="1" w:tplc="40090003">
      <w:start w:val="1"/>
      <w:numFmt w:val="bullet"/>
      <w:lvlText w:val="o"/>
      <w:lvlJc w:val="left"/>
      <w:pPr>
        <w:ind w:left="2832" w:hanging="360"/>
      </w:pPr>
      <w:rPr>
        <w:rFonts w:ascii="Courier New" w:hAnsi="Courier New" w:cs="Courier New" w:hint="default"/>
      </w:rPr>
    </w:lvl>
    <w:lvl w:ilvl="2" w:tplc="40090005" w:tentative="1">
      <w:start w:val="1"/>
      <w:numFmt w:val="bullet"/>
      <w:lvlText w:val=""/>
      <w:lvlJc w:val="left"/>
      <w:pPr>
        <w:ind w:left="3552" w:hanging="360"/>
      </w:pPr>
      <w:rPr>
        <w:rFonts w:ascii="Wingdings" w:hAnsi="Wingdings" w:hint="default"/>
      </w:rPr>
    </w:lvl>
    <w:lvl w:ilvl="3" w:tplc="40090001" w:tentative="1">
      <w:start w:val="1"/>
      <w:numFmt w:val="bullet"/>
      <w:lvlText w:val=""/>
      <w:lvlJc w:val="left"/>
      <w:pPr>
        <w:ind w:left="4272" w:hanging="360"/>
      </w:pPr>
      <w:rPr>
        <w:rFonts w:ascii="Symbol" w:hAnsi="Symbol" w:hint="default"/>
      </w:rPr>
    </w:lvl>
    <w:lvl w:ilvl="4" w:tplc="40090003" w:tentative="1">
      <w:start w:val="1"/>
      <w:numFmt w:val="bullet"/>
      <w:lvlText w:val="o"/>
      <w:lvlJc w:val="left"/>
      <w:pPr>
        <w:ind w:left="4992" w:hanging="360"/>
      </w:pPr>
      <w:rPr>
        <w:rFonts w:ascii="Courier New" w:hAnsi="Courier New" w:cs="Courier New" w:hint="default"/>
      </w:rPr>
    </w:lvl>
    <w:lvl w:ilvl="5" w:tplc="40090005" w:tentative="1">
      <w:start w:val="1"/>
      <w:numFmt w:val="bullet"/>
      <w:lvlText w:val=""/>
      <w:lvlJc w:val="left"/>
      <w:pPr>
        <w:ind w:left="5712" w:hanging="360"/>
      </w:pPr>
      <w:rPr>
        <w:rFonts w:ascii="Wingdings" w:hAnsi="Wingdings" w:hint="default"/>
      </w:rPr>
    </w:lvl>
    <w:lvl w:ilvl="6" w:tplc="40090001" w:tentative="1">
      <w:start w:val="1"/>
      <w:numFmt w:val="bullet"/>
      <w:lvlText w:val=""/>
      <w:lvlJc w:val="left"/>
      <w:pPr>
        <w:ind w:left="6432" w:hanging="360"/>
      </w:pPr>
      <w:rPr>
        <w:rFonts w:ascii="Symbol" w:hAnsi="Symbol" w:hint="default"/>
      </w:rPr>
    </w:lvl>
    <w:lvl w:ilvl="7" w:tplc="40090003" w:tentative="1">
      <w:start w:val="1"/>
      <w:numFmt w:val="bullet"/>
      <w:lvlText w:val="o"/>
      <w:lvlJc w:val="left"/>
      <w:pPr>
        <w:ind w:left="7152" w:hanging="360"/>
      </w:pPr>
      <w:rPr>
        <w:rFonts w:ascii="Courier New" w:hAnsi="Courier New" w:cs="Courier New" w:hint="default"/>
      </w:rPr>
    </w:lvl>
    <w:lvl w:ilvl="8" w:tplc="40090005" w:tentative="1">
      <w:start w:val="1"/>
      <w:numFmt w:val="bullet"/>
      <w:lvlText w:val=""/>
      <w:lvlJc w:val="left"/>
      <w:pPr>
        <w:ind w:left="7872" w:hanging="360"/>
      </w:pPr>
      <w:rPr>
        <w:rFonts w:ascii="Wingdings" w:hAnsi="Wingdings" w:hint="default"/>
      </w:rPr>
    </w:lvl>
  </w:abstractNum>
  <w:abstractNum w:abstractNumId="19">
    <w:nsid w:val="34A37D2B"/>
    <w:multiLevelType w:val="hybridMultilevel"/>
    <w:tmpl w:val="E73EE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62F60F5"/>
    <w:multiLevelType w:val="hybridMultilevel"/>
    <w:tmpl w:val="0EE852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nsid w:val="36A92476"/>
    <w:multiLevelType w:val="hybridMultilevel"/>
    <w:tmpl w:val="EA205234"/>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2">
    <w:nsid w:val="36EF272D"/>
    <w:multiLevelType w:val="hybridMultilevel"/>
    <w:tmpl w:val="FA9E3B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BC12217"/>
    <w:multiLevelType w:val="hybridMultilevel"/>
    <w:tmpl w:val="45067308"/>
    <w:lvl w:ilvl="0" w:tplc="D534B664">
      <w:start w:val="1"/>
      <w:numFmt w:val="bullet"/>
      <w:lvlText w:val=""/>
      <w:lvlJc w:val="left"/>
      <w:pPr>
        <w:ind w:left="720" w:hanging="360"/>
      </w:pPr>
      <w:rPr>
        <w:rFonts w:ascii="Wingdings" w:hAnsi="Wingdings"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AB309C"/>
    <w:multiLevelType w:val="hybridMultilevel"/>
    <w:tmpl w:val="00B22B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27B2F66"/>
    <w:multiLevelType w:val="hybridMultilevel"/>
    <w:tmpl w:val="51F0C5EC"/>
    <w:lvl w:ilvl="0" w:tplc="63623A98">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EF3543"/>
    <w:multiLevelType w:val="hybridMultilevel"/>
    <w:tmpl w:val="0832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B0C1D"/>
    <w:multiLevelType w:val="hybridMultilevel"/>
    <w:tmpl w:val="D27E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26132"/>
    <w:multiLevelType w:val="hybridMultilevel"/>
    <w:tmpl w:val="E4983ED2"/>
    <w:lvl w:ilvl="0" w:tplc="53BE078C">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4AD50DDC"/>
    <w:multiLevelType w:val="hybridMultilevel"/>
    <w:tmpl w:val="E4F29F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FFA61A0"/>
    <w:multiLevelType w:val="multilevel"/>
    <w:tmpl w:val="1FF0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B318F8"/>
    <w:multiLevelType w:val="hybridMultilevel"/>
    <w:tmpl w:val="0D245A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nsid w:val="54545389"/>
    <w:multiLevelType w:val="hybridMultilevel"/>
    <w:tmpl w:val="FA589EF8"/>
    <w:lvl w:ilvl="0" w:tplc="4009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59D15E27"/>
    <w:multiLevelType w:val="hybridMultilevel"/>
    <w:tmpl w:val="A0E26F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A19317A"/>
    <w:multiLevelType w:val="hybridMultilevel"/>
    <w:tmpl w:val="7226A27E"/>
    <w:lvl w:ilvl="0" w:tplc="64F0D82E">
      <w:start w:val="1"/>
      <w:numFmt w:val="decimal"/>
      <w:lvlText w:val="%1."/>
      <w:lvlJc w:val="left"/>
      <w:pPr>
        <w:ind w:left="720" w:hanging="360"/>
      </w:pPr>
      <w:rPr>
        <w:rFonts w:eastAsia="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A9D79C8"/>
    <w:multiLevelType w:val="hybridMultilevel"/>
    <w:tmpl w:val="6664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237F73"/>
    <w:multiLevelType w:val="hybridMultilevel"/>
    <w:tmpl w:val="345ACE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B52CDC"/>
    <w:multiLevelType w:val="hybridMultilevel"/>
    <w:tmpl w:val="7F32479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6AFF061F"/>
    <w:multiLevelType w:val="hybridMultilevel"/>
    <w:tmpl w:val="3C0CE11A"/>
    <w:lvl w:ilvl="0" w:tplc="362C8B4C">
      <w:start w:val="1"/>
      <w:numFmt w:val="decimal"/>
      <w:lvlText w:val="%1."/>
      <w:lvlJc w:val="left"/>
      <w:pPr>
        <w:ind w:left="720" w:hanging="360"/>
      </w:pPr>
      <w:rPr>
        <w:rFonts w:ascii="Verdana" w:hAnsi="Verdan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160458C"/>
    <w:multiLevelType w:val="hybridMultilevel"/>
    <w:tmpl w:val="800260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87A43F5"/>
    <w:multiLevelType w:val="hybridMultilevel"/>
    <w:tmpl w:val="07687370"/>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DD63C3F"/>
    <w:multiLevelType w:val="hybridMultilevel"/>
    <w:tmpl w:val="E9F4FA54"/>
    <w:lvl w:ilvl="0" w:tplc="0C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9"/>
  </w:num>
  <w:num w:numId="3">
    <w:abstractNumId w:val="16"/>
  </w:num>
  <w:num w:numId="4">
    <w:abstractNumId w:val="32"/>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40"/>
  </w:num>
  <w:num w:numId="7">
    <w:abstractNumId w:val="1"/>
  </w:num>
  <w:num w:numId="8">
    <w:abstractNumId w:val="18"/>
  </w:num>
  <w:num w:numId="9">
    <w:abstractNumId w:val="3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2"/>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28"/>
  </w:num>
  <w:num w:numId="23">
    <w:abstractNumId w:val="39"/>
  </w:num>
  <w:num w:numId="24">
    <w:abstractNumId w:val="41"/>
  </w:num>
  <w:num w:numId="25">
    <w:abstractNumId w:val="6"/>
  </w:num>
  <w:num w:numId="26">
    <w:abstractNumId w:val="17"/>
  </w:num>
  <w:num w:numId="27">
    <w:abstractNumId w:val="33"/>
  </w:num>
  <w:num w:numId="28">
    <w:abstractNumId w:val="26"/>
  </w:num>
  <w:num w:numId="29">
    <w:abstractNumId w:val="11"/>
  </w:num>
  <w:num w:numId="30">
    <w:abstractNumId w:val="23"/>
  </w:num>
  <w:num w:numId="31">
    <w:abstractNumId w:val="2"/>
  </w:num>
  <w:num w:numId="32">
    <w:abstractNumId w:val="8"/>
  </w:num>
  <w:num w:numId="33">
    <w:abstractNumId w:val="25"/>
  </w:num>
  <w:num w:numId="34">
    <w:abstractNumId w:val="27"/>
  </w:num>
  <w:num w:numId="35">
    <w:abstractNumId w:val="10"/>
  </w:num>
  <w:num w:numId="36">
    <w:abstractNumId w:val="35"/>
  </w:num>
  <w:num w:numId="37">
    <w:abstractNumId w:val="5"/>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8"/>
  </w:num>
  <w:num w:numId="41">
    <w:abstractNumId w:val="34"/>
  </w:num>
  <w:num w:numId="42">
    <w:abstractNumId w:val="13"/>
  </w:num>
  <w:num w:numId="43">
    <w:abstractNumId w:val="14"/>
  </w:num>
  <w:num w:numId="44">
    <w:abstractNumId w:val="24"/>
  </w:num>
  <w:num w:numId="45">
    <w:abstractNumId w:val="21"/>
  </w:num>
  <w:num w:numId="4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D5"/>
    <w:rsid w:val="00001915"/>
    <w:rsid w:val="00006936"/>
    <w:rsid w:val="00010F91"/>
    <w:rsid w:val="00013A35"/>
    <w:rsid w:val="000156A1"/>
    <w:rsid w:val="000168FC"/>
    <w:rsid w:val="00020C05"/>
    <w:rsid w:val="000243E5"/>
    <w:rsid w:val="000267FD"/>
    <w:rsid w:val="00026C59"/>
    <w:rsid w:val="00027B31"/>
    <w:rsid w:val="000310FD"/>
    <w:rsid w:val="00032136"/>
    <w:rsid w:val="00032458"/>
    <w:rsid w:val="000327E1"/>
    <w:rsid w:val="00034ADD"/>
    <w:rsid w:val="00036128"/>
    <w:rsid w:val="0003676D"/>
    <w:rsid w:val="000367A3"/>
    <w:rsid w:val="000415C5"/>
    <w:rsid w:val="00043AE3"/>
    <w:rsid w:val="00043C8C"/>
    <w:rsid w:val="00045DE5"/>
    <w:rsid w:val="00046333"/>
    <w:rsid w:val="00047714"/>
    <w:rsid w:val="00050324"/>
    <w:rsid w:val="000522B9"/>
    <w:rsid w:val="000525AB"/>
    <w:rsid w:val="000543CB"/>
    <w:rsid w:val="000555F2"/>
    <w:rsid w:val="00055FE5"/>
    <w:rsid w:val="000574D8"/>
    <w:rsid w:val="00060A4E"/>
    <w:rsid w:val="00061F34"/>
    <w:rsid w:val="00062A43"/>
    <w:rsid w:val="0007153A"/>
    <w:rsid w:val="00074B54"/>
    <w:rsid w:val="000777FE"/>
    <w:rsid w:val="00077EF8"/>
    <w:rsid w:val="00086FB4"/>
    <w:rsid w:val="0008742A"/>
    <w:rsid w:val="00090573"/>
    <w:rsid w:val="000927A1"/>
    <w:rsid w:val="000954DC"/>
    <w:rsid w:val="00095FAB"/>
    <w:rsid w:val="000A7296"/>
    <w:rsid w:val="000A7F87"/>
    <w:rsid w:val="000B1D61"/>
    <w:rsid w:val="000B2C43"/>
    <w:rsid w:val="000B2F4E"/>
    <w:rsid w:val="000B37B5"/>
    <w:rsid w:val="000B396F"/>
    <w:rsid w:val="000B5103"/>
    <w:rsid w:val="000B621F"/>
    <w:rsid w:val="000B6CE4"/>
    <w:rsid w:val="000B7CA7"/>
    <w:rsid w:val="000C0DF8"/>
    <w:rsid w:val="000C2C01"/>
    <w:rsid w:val="000C2CF3"/>
    <w:rsid w:val="000C4F2E"/>
    <w:rsid w:val="000C6509"/>
    <w:rsid w:val="000C779E"/>
    <w:rsid w:val="000D0DD2"/>
    <w:rsid w:val="000D185D"/>
    <w:rsid w:val="000D5810"/>
    <w:rsid w:val="000D639D"/>
    <w:rsid w:val="000E1C27"/>
    <w:rsid w:val="000E2E53"/>
    <w:rsid w:val="000E54FB"/>
    <w:rsid w:val="000E6D4D"/>
    <w:rsid w:val="000F0A9C"/>
    <w:rsid w:val="000F30B9"/>
    <w:rsid w:val="000F3D06"/>
    <w:rsid w:val="000F5525"/>
    <w:rsid w:val="000F7290"/>
    <w:rsid w:val="00100F04"/>
    <w:rsid w:val="00102730"/>
    <w:rsid w:val="00103385"/>
    <w:rsid w:val="001054C1"/>
    <w:rsid w:val="00107657"/>
    <w:rsid w:val="00110A1B"/>
    <w:rsid w:val="0011439A"/>
    <w:rsid w:val="0011651A"/>
    <w:rsid w:val="00116FA6"/>
    <w:rsid w:val="00117467"/>
    <w:rsid w:val="00117661"/>
    <w:rsid w:val="00117E22"/>
    <w:rsid w:val="00117ECA"/>
    <w:rsid w:val="00120850"/>
    <w:rsid w:val="00122A12"/>
    <w:rsid w:val="00124430"/>
    <w:rsid w:val="0013150E"/>
    <w:rsid w:val="00133661"/>
    <w:rsid w:val="0014298D"/>
    <w:rsid w:val="00142BCC"/>
    <w:rsid w:val="001456AE"/>
    <w:rsid w:val="0014577D"/>
    <w:rsid w:val="00146678"/>
    <w:rsid w:val="00147D83"/>
    <w:rsid w:val="00151D36"/>
    <w:rsid w:val="00157009"/>
    <w:rsid w:val="0015719F"/>
    <w:rsid w:val="00157D29"/>
    <w:rsid w:val="001606D1"/>
    <w:rsid w:val="00161590"/>
    <w:rsid w:val="001628C0"/>
    <w:rsid w:val="00165791"/>
    <w:rsid w:val="00166EFD"/>
    <w:rsid w:val="00173D2D"/>
    <w:rsid w:val="001753C1"/>
    <w:rsid w:val="00176F4B"/>
    <w:rsid w:val="00177A12"/>
    <w:rsid w:val="0018127C"/>
    <w:rsid w:val="00181D70"/>
    <w:rsid w:val="0018515B"/>
    <w:rsid w:val="001904B8"/>
    <w:rsid w:val="00190F2E"/>
    <w:rsid w:val="001924A4"/>
    <w:rsid w:val="00195084"/>
    <w:rsid w:val="001957CE"/>
    <w:rsid w:val="00197EFD"/>
    <w:rsid w:val="001A11B9"/>
    <w:rsid w:val="001A2081"/>
    <w:rsid w:val="001B1B2A"/>
    <w:rsid w:val="001B6BBF"/>
    <w:rsid w:val="001C1C72"/>
    <w:rsid w:val="001C503D"/>
    <w:rsid w:val="001C5D12"/>
    <w:rsid w:val="001D52BF"/>
    <w:rsid w:val="001D72F0"/>
    <w:rsid w:val="001D757E"/>
    <w:rsid w:val="001E15A1"/>
    <w:rsid w:val="001E4435"/>
    <w:rsid w:val="001E4E20"/>
    <w:rsid w:val="001E5BE1"/>
    <w:rsid w:val="001E6593"/>
    <w:rsid w:val="001F1033"/>
    <w:rsid w:val="001F1546"/>
    <w:rsid w:val="001F2804"/>
    <w:rsid w:val="001F579A"/>
    <w:rsid w:val="00201115"/>
    <w:rsid w:val="00205497"/>
    <w:rsid w:val="00207867"/>
    <w:rsid w:val="002100D0"/>
    <w:rsid w:val="002104F2"/>
    <w:rsid w:val="00212BF4"/>
    <w:rsid w:val="00212F38"/>
    <w:rsid w:val="0021450B"/>
    <w:rsid w:val="00214AAF"/>
    <w:rsid w:val="00215054"/>
    <w:rsid w:val="002153F7"/>
    <w:rsid w:val="002163C3"/>
    <w:rsid w:val="00220934"/>
    <w:rsid w:val="0022093F"/>
    <w:rsid w:val="00220F54"/>
    <w:rsid w:val="0022214B"/>
    <w:rsid w:val="002271E3"/>
    <w:rsid w:val="0022770C"/>
    <w:rsid w:val="00230271"/>
    <w:rsid w:val="00231204"/>
    <w:rsid w:val="0023207A"/>
    <w:rsid w:val="00232224"/>
    <w:rsid w:val="00232385"/>
    <w:rsid w:val="00233284"/>
    <w:rsid w:val="002334C2"/>
    <w:rsid w:val="00237F56"/>
    <w:rsid w:val="0024184F"/>
    <w:rsid w:val="0024486C"/>
    <w:rsid w:val="002456F4"/>
    <w:rsid w:val="0024652F"/>
    <w:rsid w:val="00251079"/>
    <w:rsid w:val="002517F4"/>
    <w:rsid w:val="00253465"/>
    <w:rsid w:val="00253474"/>
    <w:rsid w:val="0025464F"/>
    <w:rsid w:val="00254A2D"/>
    <w:rsid w:val="00255D62"/>
    <w:rsid w:val="002562D0"/>
    <w:rsid w:val="00260EE6"/>
    <w:rsid w:val="00263977"/>
    <w:rsid w:val="00263F3F"/>
    <w:rsid w:val="0026414C"/>
    <w:rsid w:val="00267391"/>
    <w:rsid w:val="00267F49"/>
    <w:rsid w:val="00271BFB"/>
    <w:rsid w:val="00273E2B"/>
    <w:rsid w:val="00274345"/>
    <w:rsid w:val="002744CC"/>
    <w:rsid w:val="00275115"/>
    <w:rsid w:val="00285882"/>
    <w:rsid w:val="00285B27"/>
    <w:rsid w:val="00286472"/>
    <w:rsid w:val="00292161"/>
    <w:rsid w:val="00296D3B"/>
    <w:rsid w:val="00297C02"/>
    <w:rsid w:val="002A0550"/>
    <w:rsid w:val="002A1A00"/>
    <w:rsid w:val="002A3B3B"/>
    <w:rsid w:val="002A6B1A"/>
    <w:rsid w:val="002A6E73"/>
    <w:rsid w:val="002A7502"/>
    <w:rsid w:val="002A77BE"/>
    <w:rsid w:val="002B0E7D"/>
    <w:rsid w:val="002B1631"/>
    <w:rsid w:val="002B4D1B"/>
    <w:rsid w:val="002C02D6"/>
    <w:rsid w:val="002C7CAE"/>
    <w:rsid w:val="002D2DF5"/>
    <w:rsid w:val="002D31AD"/>
    <w:rsid w:val="002E0E1C"/>
    <w:rsid w:val="002E16A6"/>
    <w:rsid w:val="002E3878"/>
    <w:rsid w:val="002E53D9"/>
    <w:rsid w:val="002E726C"/>
    <w:rsid w:val="002F0A5F"/>
    <w:rsid w:val="002F35F9"/>
    <w:rsid w:val="002F3617"/>
    <w:rsid w:val="002F4B20"/>
    <w:rsid w:val="002F4D9D"/>
    <w:rsid w:val="003123C3"/>
    <w:rsid w:val="003130BD"/>
    <w:rsid w:val="003132D8"/>
    <w:rsid w:val="00314178"/>
    <w:rsid w:val="003149DF"/>
    <w:rsid w:val="00316551"/>
    <w:rsid w:val="0031726F"/>
    <w:rsid w:val="00327C54"/>
    <w:rsid w:val="00327F92"/>
    <w:rsid w:val="00332547"/>
    <w:rsid w:val="00336EC5"/>
    <w:rsid w:val="00337055"/>
    <w:rsid w:val="003413D0"/>
    <w:rsid w:val="00341F82"/>
    <w:rsid w:val="003435AC"/>
    <w:rsid w:val="00344084"/>
    <w:rsid w:val="00344986"/>
    <w:rsid w:val="0034648B"/>
    <w:rsid w:val="00351067"/>
    <w:rsid w:val="003531A4"/>
    <w:rsid w:val="00353DA3"/>
    <w:rsid w:val="00354726"/>
    <w:rsid w:val="00354F72"/>
    <w:rsid w:val="00357FB1"/>
    <w:rsid w:val="003607BF"/>
    <w:rsid w:val="00362809"/>
    <w:rsid w:val="00366BC4"/>
    <w:rsid w:val="003675F3"/>
    <w:rsid w:val="00367906"/>
    <w:rsid w:val="00367C43"/>
    <w:rsid w:val="003706F1"/>
    <w:rsid w:val="00370C71"/>
    <w:rsid w:val="00371B72"/>
    <w:rsid w:val="00372066"/>
    <w:rsid w:val="00375F2F"/>
    <w:rsid w:val="0037656E"/>
    <w:rsid w:val="00377772"/>
    <w:rsid w:val="00382413"/>
    <w:rsid w:val="00382B90"/>
    <w:rsid w:val="00392DCB"/>
    <w:rsid w:val="00395032"/>
    <w:rsid w:val="00397D54"/>
    <w:rsid w:val="003A119D"/>
    <w:rsid w:val="003A31FC"/>
    <w:rsid w:val="003A65DC"/>
    <w:rsid w:val="003B12B6"/>
    <w:rsid w:val="003B134C"/>
    <w:rsid w:val="003B19BE"/>
    <w:rsid w:val="003B1A8B"/>
    <w:rsid w:val="003B1C0E"/>
    <w:rsid w:val="003B2896"/>
    <w:rsid w:val="003B2980"/>
    <w:rsid w:val="003B4934"/>
    <w:rsid w:val="003C156F"/>
    <w:rsid w:val="003C196D"/>
    <w:rsid w:val="003C1971"/>
    <w:rsid w:val="003C20CA"/>
    <w:rsid w:val="003C5B7B"/>
    <w:rsid w:val="003C5DD9"/>
    <w:rsid w:val="003D07D8"/>
    <w:rsid w:val="003D0A56"/>
    <w:rsid w:val="003D31BF"/>
    <w:rsid w:val="003D4F87"/>
    <w:rsid w:val="003D54BB"/>
    <w:rsid w:val="003E1828"/>
    <w:rsid w:val="003E24B9"/>
    <w:rsid w:val="003E29D3"/>
    <w:rsid w:val="003E480A"/>
    <w:rsid w:val="003E575C"/>
    <w:rsid w:val="003E5CBA"/>
    <w:rsid w:val="003E63BE"/>
    <w:rsid w:val="003F31AD"/>
    <w:rsid w:val="003F5A30"/>
    <w:rsid w:val="00403632"/>
    <w:rsid w:val="0040447D"/>
    <w:rsid w:val="00406D49"/>
    <w:rsid w:val="004070EB"/>
    <w:rsid w:val="00410B1D"/>
    <w:rsid w:val="00411D74"/>
    <w:rsid w:val="0041567A"/>
    <w:rsid w:val="00416809"/>
    <w:rsid w:val="0042166E"/>
    <w:rsid w:val="00424263"/>
    <w:rsid w:val="00424B29"/>
    <w:rsid w:val="0042608F"/>
    <w:rsid w:val="00430121"/>
    <w:rsid w:val="00433142"/>
    <w:rsid w:val="00433199"/>
    <w:rsid w:val="00436088"/>
    <w:rsid w:val="004366FD"/>
    <w:rsid w:val="00436D6D"/>
    <w:rsid w:val="00440F74"/>
    <w:rsid w:val="0045078F"/>
    <w:rsid w:val="00450EC0"/>
    <w:rsid w:val="00457635"/>
    <w:rsid w:val="00461A1E"/>
    <w:rsid w:val="004630D0"/>
    <w:rsid w:val="00463B9B"/>
    <w:rsid w:val="00466133"/>
    <w:rsid w:val="00471136"/>
    <w:rsid w:val="00473639"/>
    <w:rsid w:val="00475BFE"/>
    <w:rsid w:val="004764BF"/>
    <w:rsid w:val="00480057"/>
    <w:rsid w:val="00482D51"/>
    <w:rsid w:val="00485A0D"/>
    <w:rsid w:val="0048764F"/>
    <w:rsid w:val="004900BA"/>
    <w:rsid w:val="0049045F"/>
    <w:rsid w:val="0049295E"/>
    <w:rsid w:val="0049330A"/>
    <w:rsid w:val="00497CC1"/>
    <w:rsid w:val="004A2947"/>
    <w:rsid w:val="004A5366"/>
    <w:rsid w:val="004A79F3"/>
    <w:rsid w:val="004B1F71"/>
    <w:rsid w:val="004B323F"/>
    <w:rsid w:val="004B3696"/>
    <w:rsid w:val="004B4B89"/>
    <w:rsid w:val="004C113A"/>
    <w:rsid w:val="004C4DA8"/>
    <w:rsid w:val="004C704D"/>
    <w:rsid w:val="004C7A0A"/>
    <w:rsid w:val="004D0BFC"/>
    <w:rsid w:val="004D1F8F"/>
    <w:rsid w:val="004D2885"/>
    <w:rsid w:val="004D28B6"/>
    <w:rsid w:val="004D37C0"/>
    <w:rsid w:val="004D44D0"/>
    <w:rsid w:val="004D5A5D"/>
    <w:rsid w:val="004D5F57"/>
    <w:rsid w:val="004D6B0C"/>
    <w:rsid w:val="004E06D8"/>
    <w:rsid w:val="004E0CC8"/>
    <w:rsid w:val="004E47BB"/>
    <w:rsid w:val="004E7D0C"/>
    <w:rsid w:val="004F0B34"/>
    <w:rsid w:val="004F2E94"/>
    <w:rsid w:val="004F379E"/>
    <w:rsid w:val="004F58AF"/>
    <w:rsid w:val="004F5B12"/>
    <w:rsid w:val="004F6B40"/>
    <w:rsid w:val="00500CC0"/>
    <w:rsid w:val="00501B17"/>
    <w:rsid w:val="005020AF"/>
    <w:rsid w:val="00503DBC"/>
    <w:rsid w:val="00504A65"/>
    <w:rsid w:val="00507423"/>
    <w:rsid w:val="0050770F"/>
    <w:rsid w:val="005133E5"/>
    <w:rsid w:val="005138DB"/>
    <w:rsid w:val="0051459B"/>
    <w:rsid w:val="005151CC"/>
    <w:rsid w:val="005168EF"/>
    <w:rsid w:val="00520773"/>
    <w:rsid w:val="00521732"/>
    <w:rsid w:val="00523A71"/>
    <w:rsid w:val="00523BEE"/>
    <w:rsid w:val="0052538E"/>
    <w:rsid w:val="005264BD"/>
    <w:rsid w:val="0052697B"/>
    <w:rsid w:val="0052778C"/>
    <w:rsid w:val="00530CC0"/>
    <w:rsid w:val="00532A04"/>
    <w:rsid w:val="00534311"/>
    <w:rsid w:val="005360DF"/>
    <w:rsid w:val="005377DE"/>
    <w:rsid w:val="00540495"/>
    <w:rsid w:val="00542DB0"/>
    <w:rsid w:val="0054325E"/>
    <w:rsid w:val="00543DE6"/>
    <w:rsid w:val="0054446C"/>
    <w:rsid w:val="00544DCF"/>
    <w:rsid w:val="00545DC4"/>
    <w:rsid w:val="00547B82"/>
    <w:rsid w:val="00547EF1"/>
    <w:rsid w:val="0055109C"/>
    <w:rsid w:val="00555EC0"/>
    <w:rsid w:val="00555F21"/>
    <w:rsid w:val="00556912"/>
    <w:rsid w:val="00556EE8"/>
    <w:rsid w:val="00557703"/>
    <w:rsid w:val="005579BB"/>
    <w:rsid w:val="00560CB9"/>
    <w:rsid w:val="0056159A"/>
    <w:rsid w:val="00561BD1"/>
    <w:rsid w:val="00561ECB"/>
    <w:rsid w:val="00564F45"/>
    <w:rsid w:val="00567225"/>
    <w:rsid w:val="00567566"/>
    <w:rsid w:val="00571170"/>
    <w:rsid w:val="00572362"/>
    <w:rsid w:val="005755D1"/>
    <w:rsid w:val="00576383"/>
    <w:rsid w:val="005776DC"/>
    <w:rsid w:val="00583EA5"/>
    <w:rsid w:val="0059019F"/>
    <w:rsid w:val="00592217"/>
    <w:rsid w:val="00595091"/>
    <w:rsid w:val="00595A34"/>
    <w:rsid w:val="00596E19"/>
    <w:rsid w:val="005A1DB5"/>
    <w:rsid w:val="005A1FE5"/>
    <w:rsid w:val="005B0B3B"/>
    <w:rsid w:val="005B23C1"/>
    <w:rsid w:val="005B443B"/>
    <w:rsid w:val="005B4977"/>
    <w:rsid w:val="005B5DC1"/>
    <w:rsid w:val="005B6EB2"/>
    <w:rsid w:val="005B730F"/>
    <w:rsid w:val="005B7EB6"/>
    <w:rsid w:val="005C0132"/>
    <w:rsid w:val="005C076A"/>
    <w:rsid w:val="005C684F"/>
    <w:rsid w:val="005C7301"/>
    <w:rsid w:val="005D230C"/>
    <w:rsid w:val="005D753A"/>
    <w:rsid w:val="005D75E4"/>
    <w:rsid w:val="005E0133"/>
    <w:rsid w:val="005E1A36"/>
    <w:rsid w:val="005E3EE2"/>
    <w:rsid w:val="005E428A"/>
    <w:rsid w:val="005E579A"/>
    <w:rsid w:val="005E624D"/>
    <w:rsid w:val="005E7597"/>
    <w:rsid w:val="005F1FF8"/>
    <w:rsid w:val="005F2E94"/>
    <w:rsid w:val="006011E3"/>
    <w:rsid w:val="006012E7"/>
    <w:rsid w:val="0060281A"/>
    <w:rsid w:val="00603A67"/>
    <w:rsid w:val="00603B3A"/>
    <w:rsid w:val="00607EC1"/>
    <w:rsid w:val="006108D9"/>
    <w:rsid w:val="00610A8F"/>
    <w:rsid w:val="00610D9B"/>
    <w:rsid w:val="00611B8B"/>
    <w:rsid w:val="00612DA8"/>
    <w:rsid w:val="0061329A"/>
    <w:rsid w:val="00614986"/>
    <w:rsid w:val="006177F0"/>
    <w:rsid w:val="00624052"/>
    <w:rsid w:val="0062408C"/>
    <w:rsid w:val="00624A2C"/>
    <w:rsid w:val="0062726C"/>
    <w:rsid w:val="006303EC"/>
    <w:rsid w:val="006305FB"/>
    <w:rsid w:val="00631600"/>
    <w:rsid w:val="00633773"/>
    <w:rsid w:val="00633EE9"/>
    <w:rsid w:val="00636699"/>
    <w:rsid w:val="00636D39"/>
    <w:rsid w:val="00640573"/>
    <w:rsid w:val="00643F51"/>
    <w:rsid w:val="00643F5D"/>
    <w:rsid w:val="00646D14"/>
    <w:rsid w:val="0065049F"/>
    <w:rsid w:val="0065312D"/>
    <w:rsid w:val="00654BDB"/>
    <w:rsid w:val="00655D20"/>
    <w:rsid w:val="00656FE5"/>
    <w:rsid w:val="00657810"/>
    <w:rsid w:val="006641CB"/>
    <w:rsid w:val="00664BE5"/>
    <w:rsid w:val="006658F0"/>
    <w:rsid w:val="00670522"/>
    <w:rsid w:val="00670FA8"/>
    <w:rsid w:val="00671E78"/>
    <w:rsid w:val="00676F34"/>
    <w:rsid w:val="00676F52"/>
    <w:rsid w:val="00676FDC"/>
    <w:rsid w:val="00680403"/>
    <w:rsid w:val="00682AEF"/>
    <w:rsid w:val="00682D59"/>
    <w:rsid w:val="00682E10"/>
    <w:rsid w:val="00683E24"/>
    <w:rsid w:val="006848A8"/>
    <w:rsid w:val="00685795"/>
    <w:rsid w:val="0068590F"/>
    <w:rsid w:val="00686310"/>
    <w:rsid w:val="006913C6"/>
    <w:rsid w:val="006949A6"/>
    <w:rsid w:val="00694BF6"/>
    <w:rsid w:val="006A1D4C"/>
    <w:rsid w:val="006A3579"/>
    <w:rsid w:val="006A4157"/>
    <w:rsid w:val="006A4BB1"/>
    <w:rsid w:val="006A5917"/>
    <w:rsid w:val="006A7077"/>
    <w:rsid w:val="006B13AF"/>
    <w:rsid w:val="006B3364"/>
    <w:rsid w:val="006B484C"/>
    <w:rsid w:val="006B5E9B"/>
    <w:rsid w:val="006B6CE0"/>
    <w:rsid w:val="006C1FAE"/>
    <w:rsid w:val="006C220C"/>
    <w:rsid w:val="006C5D27"/>
    <w:rsid w:val="006C648B"/>
    <w:rsid w:val="006C6B9D"/>
    <w:rsid w:val="006D25CD"/>
    <w:rsid w:val="006D4AC4"/>
    <w:rsid w:val="006D638F"/>
    <w:rsid w:val="006E253D"/>
    <w:rsid w:val="006E608E"/>
    <w:rsid w:val="006F00E3"/>
    <w:rsid w:val="006F0EF5"/>
    <w:rsid w:val="006F4E55"/>
    <w:rsid w:val="006F5FF0"/>
    <w:rsid w:val="006F633A"/>
    <w:rsid w:val="006F6537"/>
    <w:rsid w:val="006F7797"/>
    <w:rsid w:val="00700332"/>
    <w:rsid w:val="00700655"/>
    <w:rsid w:val="00701E02"/>
    <w:rsid w:val="007038FB"/>
    <w:rsid w:val="00703EFB"/>
    <w:rsid w:val="00704208"/>
    <w:rsid w:val="007043FF"/>
    <w:rsid w:val="00706586"/>
    <w:rsid w:val="00711230"/>
    <w:rsid w:val="007137F2"/>
    <w:rsid w:val="007139BC"/>
    <w:rsid w:val="00714093"/>
    <w:rsid w:val="007159F0"/>
    <w:rsid w:val="007169D3"/>
    <w:rsid w:val="00724795"/>
    <w:rsid w:val="00727D58"/>
    <w:rsid w:val="00731627"/>
    <w:rsid w:val="007332B6"/>
    <w:rsid w:val="007357CA"/>
    <w:rsid w:val="00735888"/>
    <w:rsid w:val="00740AF4"/>
    <w:rsid w:val="00750983"/>
    <w:rsid w:val="00754CA4"/>
    <w:rsid w:val="0075578E"/>
    <w:rsid w:val="0076082A"/>
    <w:rsid w:val="00760F7D"/>
    <w:rsid w:val="00764318"/>
    <w:rsid w:val="00765F2B"/>
    <w:rsid w:val="0077659B"/>
    <w:rsid w:val="00776CED"/>
    <w:rsid w:val="00780E4D"/>
    <w:rsid w:val="00782FBD"/>
    <w:rsid w:val="007837B1"/>
    <w:rsid w:val="00784F65"/>
    <w:rsid w:val="00786D4D"/>
    <w:rsid w:val="0078739B"/>
    <w:rsid w:val="00791B96"/>
    <w:rsid w:val="007924B6"/>
    <w:rsid w:val="007929B5"/>
    <w:rsid w:val="00792C08"/>
    <w:rsid w:val="0079570A"/>
    <w:rsid w:val="00795C15"/>
    <w:rsid w:val="00795D80"/>
    <w:rsid w:val="007A039D"/>
    <w:rsid w:val="007A3AA6"/>
    <w:rsid w:val="007A5148"/>
    <w:rsid w:val="007A79E5"/>
    <w:rsid w:val="007B52E0"/>
    <w:rsid w:val="007B5A9E"/>
    <w:rsid w:val="007C60C2"/>
    <w:rsid w:val="007C7DAE"/>
    <w:rsid w:val="007D0C6D"/>
    <w:rsid w:val="007D146F"/>
    <w:rsid w:val="007D3F4D"/>
    <w:rsid w:val="007D57C0"/>
    <w:rsid w:val="007D6786"/>
    <w:rsid w:val="007D72A7"/>
    <w:rsid w:val="007D76CC"/>
    <w:rsid w:val="007E1005"/>
    <w:rsid w:val="007E1917"/>
    <w:rsid w:val="007E1FBA"/>
    <w:rsid w:val="007E42DA"/>
    <w:rsid w:val="007E4C46"/>
    <w:rsid w:val="007E579F"/>
    <w:rsid w:val="007E7487"/>
    <w:rsid w:val="007F35EB"/>
    <w:rsid w:val="007F43E0"/>
    <w:rsid w:val="007F5F4A"/>
    <w:rsid w:val="007F646B"/>
    <w:rsid w:val="008003A2"/>
    <w:rsid w:val="00801975"/>
    <w:rsid w:val="008039B4"/>
    <w:rsid w:val="008040A0"/>
    <w:rsid w:val="008058D8"/>
    <w:rsid w:val="008068F3"/>
    <w:rsid w:val="00810B00"/>
    <w:rsid w:val="0081298E"/>
    <w:rsid w:val="00813560"/>
    <w:rsid w:val="008164E5"/>
    <w:rsid w:val="00816B3B"/>
    <w:rsid w:val="008204CD"/>
    <w:rsid w:val="008224E6"/>
    <w:rsid w:val="008231D4"/>
    <w:rsid w:val="008234F1"/>
    <w:rsid w:val="00826EEA"/>
    <w:rsid w:val="00832979"/>
    <w:rsid w:val="00832EF0"/>
    <w:rsid w:val="0083394D"/>
    <w:rsid w:val="008369A5"/>
    <w:rsid w:val="008404C0"/>
    <w:rsid w:val="00840DC6"/>
    <w:rsid w:val="00841B2F"/>
    <w:rsid w:val="00842299"/>
    <w:rsid w:val="00844A03"/>
    <w:rsid w:val="008515B8"/>
    <w:rsid w:val="008515FB"/>
    <w:rsid w:val="0085373D"/>
    <w:rsid w:val="00854F71"/>
    <w:rsid w:val="00856F2A"/>
    <w:rsid w:val="008576D9"/>
    <w:rsid w:val="00861C0E"/>
    <w:rsid w:val="00863420"/>
    <w:rsid w:val="00864044"/>
    <w:rsid w:val="008656D8"/>
    <w:rsid w:val="00866738"/>
    <w:rsid w:val="008671FE"/>
    <w:rsid w:val="00867518"/>
    <w:rsid w:val="00867960"/>
    <w:rsid w:val="00872608"/>
    <w:rsid w:val="0087297E"/>
    <w:rsid w:val="00873A41"/>
    <w:rsid w:val="00876E88"/>
    <w:rsid w:val="00877883"/>
    <w:rsid w:val="00877A5B"/>
    <w:rsid w:val="00877D8E"/>
    <w:rsid w:val="008840AE"/>
    <w:rsid w:val="00884516"/>
    <w:rsid w:val="00884858"/>
    <w:rsid w:val="0089023B"/>
    <w:rsid w:val="0089259B"/>
    <w:rsid w:val="008955B9"/>
    <w:rsid w:val="008A0EFC"/>
    <w:rsid w:val="008A2C82"/>
    <w:rsid w:val="008A4FDA"/>
    <w:rsid w:val="008A5442"/>
    <w:rsid w:val="008A6CA5"/>
    <w:rsid w:val="008B2439"/>
    <w:rsid w:val="008B5691"/>
    <w:rsid w:val="008B5D62"/>
    <w:rsid w:val="008B7F1B"/>
    <w:rsid w:val="008C064D"/>
    <w:rsid w:val="008C09D8"/>
    <w:rsid w:val="008C16E1"/>
    <w:rsid w:val="008E0E7F"/>
    <w:rsid w:val="008E4545"/>
    <w:rsid w:val="008E460D"/>
    <w:rsid w:val="008E5E08"/>
    <w:rsid w:val="008E61DE"/>
    <w:rsid w:val="008E6A94"/>
    <w:rsid w:val="008F2004"/>
    <w:rsid w:val="008F24BB"/>
    <w:rsid w:val="008F568C"/>
    <w:rsid w:val="0090226F"/>
    <w:rsid w:val="009053F5"/>
    <w:rsid w:val="00905C7E"/>
    <w:rsid w:val="009061D7"/>
    <w:rsid w:val="00906995"/>
    <w:rsid w:val="00907990"/>
    <w:rsid w:val="0091011E"/>
    <w:rsid w:val="00910683"/>
    <w:rsid w:val="00912576"/>
    <w:rsid w:val="00914A73"/>
    <w:rsid w:val="00915DC3"/>
    <w:rsid w:val="0092041C"/>
    <w:rsid w:val="00920B3C"/>
    <w:rsid w:val="0092525C"/>
    <w:rsid w:val="00930B43"/>
    <w:rsid w:val="0093156B"/>
    <w:rsid w:val="00933559"/>
    <w:rsid w:val="009364BA"/>
    <w:rsid w:val="009370F3"/>
    <w:rsid w:val="0093768A"/>
    <w:rsid w:val="00940837"/>
    <w:rsid w:val="00942A5E"/>
    <w:rsid w:val="00943C48"/>
    <w:rsid w:val="00944D00"/>
    <w:rsid w:val="0094541A"/>
    <w:rsid w:val="009516B9"/>
    <w:rsid w:val="00952D32"/>
    <w:rsid w:val="009534C3"/>
    <w:rsid w:val="00954FDB"/>
    <w:rsid w:val="00960453"/>
    <w:rsid w:val="00961AAF"/>
    <w:rsid w:val="00961D6E"/>
    <w:rsid w:val="00961F65"/>
    <w:rsid w:val="0096447D"/>
    <w:rsid w:val="009649AA"/>
    <w:rsid w:val="00965629"/>
    <w:rsid w:val="0096755E"/>
    <w:rsid w:val="009719A9"/>
    <w:rsid w:val="00973251"/>
    <w:rsid w:val="00973DC3"/>
    <w:rsid w:val="00974147"/>
    <w:rsid w:val="00974491"/>
    <w:rsid w:val="009744CF"/>
    <w:rsid w:val="00974BCE"/>
    <w:rsid w:val="009751FE"/>
    <w:rsid w:val="00980FD3"/>
    <w:rsid w:val="009844A3"/>
    <w:rsid w:val="0098621C"/>
    <w:rsid w:val="00987DFB"/>
    <w:rsid w:val="00990200"/>
    <w:rsid w:val="00990E66"/>
    <w:rsid w:val="009912F3"/>
    <w:rsid w:val="00992143"/>
    <w:rsid w:val="0099353C"/>
    <w:rsid w:val="009A1A70"/>
    <w:rsid w:val="009A28F9"/>
    <w:rsid w:val="009A4531"/>
    <w:rsid w:val="009B16ED"/>
    <w:rsid w:val="009B2435"/>
    <w:rsid w:val="009B7906"/>
    <w:rsid w:val="009B7B3E"/>
    <w:rsid w:val="009C0935"/>
    <w:rsid w:val="009C0FE9"/>
    <w:rsid w:val="009C1257"/>
    <w:rsid w:val="009C3AB1"/>
    <w:rsid w:val="009C4454"/>
    <w:rsid w:val="009C4EE7"/>
    <w:rsid w:val="009C64FA"/>
    <w:rsid w:val="009D089D"/>
    <w:rsid w:val="009D1D9D"/>
    <w:rsid w:val="009D4435"/>
    <w:rsid w:val="009D595C"/>
    <w:rsid w:val="009D7987"/>
    <w:rsid w:val="009D7DDF"/>
    <w:rsid w:val="009E3162"/>
    <w:rsid w:val="009E36FC"/>
    <w:rsid w:val="009E697C"/>
    <w:rsid w:val="009E6A71"/>
    <w:rsid w:val="009F1E88"/>
    <w:rsid w:val="009F4486"/>
    <w:rsid w:val="009F4919"/>
    <w:rsid w:val="009F7023"/>
    <w:rsid w:val="009F7321"/>
    <w:rsid w:val="00A033EF"/>
    <w:rsid w:val="00A051CE"/>
    <w:rsid w:val="00A0636E"/>
    <w:rsid w:val="00A078CD"/>
    <w:rsid w:val="00A10B0D"/>
    <w:rsid w:val="00A10B40"/>
    <w:rsid w:val="00A12D2F"/>
    <w:rsid w:val="00A2392E"/>
    <w:rsid w:val="00A2489F"/>
    <w:rsid w:val="00A24E4E"/>
    <w:rsid w:val="00A258BF"/>
    <w:rsid w:val="00A30229"/>
    <w:rsid w:val="00A302D0"/>
    <w:rsid w:val="00A34C01"/>
    <w:rsid w:val="00A420D0"/>
    <w:rsid w:val="00A42D0F"/>
    <w:rsid w:val="00A42EAB"/>
    <w:rsid w:val="00A45009"/>
    <w:rsid w:val="00A51064"/>
    <w:rsid w:val="00A53156"/>
    <w:rsid w:val="00A549DA"/>
    <w:rsid w:val="00A54B9C"/>
    <w:rsid w:val="00A55066"/>
    <w:rsid w:val="00A60FF3"/>
    <w:rsid w:val="00A617D3"/>
    <w:rsid w:val="00A64EDB"/>
    <w:rsid w:val="00A65713"/>
    <w:rsid w:val="00A73775"/>
    <w:rsid w:val="00A80404"/>
    <w:rsid w:val="00A804D8"/>
    <w:rsid w:val="00A807F2"/>
    <w:rsid w:val="00A80B18"/>
    <w:rsid w:val="00A912A5"/>
    <w:rsid w:val="00A94246"/>
    <w:rsid w:val="00A967E2"/>
    <w:rsid w:val="00A968FC"/>
    <w:rsid w:val="00A96A58"/>
    <w:rsid w:val="00AA026B"/>
    <w:rsid w:val="00AA0777"/>
    <w:rsid w:val="00AA1EB0"/>
    <w:rsid w:val="00AA3279"/>
    <w:rsid w:val="00AA4377"/>
    <w:rsid w:val="00AA5B3B"/>
    <w:rsid w:val="00AB133C"/>
    <w:rsid w:val="00AB1820"/>
    <w:rsid w:val="00AB1CFB"/>
    <w:rsid w:val="00AB3C74"/>
    <w:rsid w:val="00AB3E2E"/>
    <w:rsid w:val="00AB7933"/>
    <w:rsid w:val="00AC2E9C"/>
    <w:rsid w:val="00AC4C10"/>
    <w:rsid w:val="00AC661D"/>
    <w:rsid w:val="00AC6B94"/>
    <w:rsid w:val="00AC6BE4"/>
    <w:rsid w:val="00AD10E4"/>
    <w:rsid w:val="00AD1E05"/>
    <w:rsid w:val="00AD368C"/>
    <w:rsid w:val="00AD589B"/>
    <w:rsid w:val="00AD6B1B"/>
    <w:rsid w:val="00AE12DE"/>
    <w:rsid w:val="00AE4233"/>
    <w:rsid w:val="00AE5C81"/>
    <w:rsid w:val="00AE666A"/>
    <w:rsid w:val="00AF2B88"/>
    <w:rsid w:val="00AF3108"/>
    <w:rsid w:val="00AF4122"/>
    <w:rsid w:val="00AF4FB6"/>
    <w:rsid w:val="00AF7701"/>
    <w:rsid w:val="00B006AE"/>
    <w:rsid w:val="00B011B4"/>
    <w:rsid w:val="00B0131D"/>
    <w:rsid w:val="00B0233A"/>
    <w:rsid w:val="00B0275E"/>
    <w:rsid w:val="00B05852"/>
    <w:rsid w:val="00B076C7"/>
    <w:rsid w:val="00B1015E"/>
    <w:rsid w:val="00B10B33"/>
    <w:rsid w:val="00B10EF6"/>
    <w:rsid w:val="00B13464"/>
    <w:rsid w:val="00B13B31"/>
    <w:rsid w:val="00B154CD"/>
    <w:rsid w:val="00B160D9"/>
    <w:rsid w:val="00B16621"/>
    <w:rsid w:val="00B2486E"/>
    <w:rsid w:val="00B2611F"/>
    <w:rsid w:val="00B27ACA"/>
    <w:rsid w:val="00B30EED"/>
    <w:rsid w:val="00B315F8"/>
    <w:rsid w:val="00B31D14"/>
    <w:rsid w:val="00B32100"/>
    <w:rsid w:val="00B33F7C"/>
    <w:rsid w:val="00B3459E"/>
    <w:rsid w:val="00B35F4E"/>
    <w:rsid w:val="00B36145"/>
    <w:rsid w:val="00B36EE8"/>
    <w:rsid w:val="00B44157"/>
    <w:rsid w:val="00B446F2"/>
    <w:rsid w:val="00B47D33"/>
    <w:rsid w:val="00B50472"/>
    <w:rsid w:val="00B51B75"/>
    <w:rsid w:val="00B52B00"/>
    <w:rsid w:val="00B52F09"/>
    <w:rsid w:val="00B540E1"/>
    <w:rsid w:val="00B55CCF"/>
    <w:rsid w:val="00B56B00"/>
    <w:rsid w:val="00B618B0"/>
    <w:rsid w:val="00B624D2"/>
    <w:rsid w:val="00B62731"/>
    <w:rsid w:val="00B63FE5"/>
    <w:rsid w:val="00B6500B"/>
    <w:rsid w:val="00B6529D"/>
    <w:rsid w:val="00B70D70"/>
    <w:rsid w:val="00B714DD"/>
    <w:rsid w:val="00B71563"/>
    <w:rsid w:val="00B7253B"/>
    <w:rsid w:val="00B7457F"/>
    <w:rsid w:val="00B755FB"/>
    <w:rsid w:val="00B76A9C"/>
    <w:rsid w:val="00B81455"/>
    <w:rsid w:val="00B81CF7"/>
    <w:rsid w:val="00B82718"/>
    <w:rsid w:val="00B86014"/>
    <w:rsid w:val="00B909B5"/>
    <w:rsid w:val="00B915BB"/>
    <w:rsid w:val="00B935BA"/>
    <w:rsid w:val="00BA0941"/>
    <w:rsid w:val="00BA1A84"/>
    <w:rsid w:val="00BA3CC2"/>
    <w:rsid w:val="00BA6138"/>
    <w:rsid w:val="00BA6E34"/>
    <w:rsid w:val="00BB0940"/>
    <w:rsid w:val="00BB0986"/>
    <w:rsid w:val="00BB4E45"/>
    <w:rsid w:val="00BB5CDB"/>
    <w:rsid w:val="00BC0285"/>
    <w:rsid w:val="00BC12D8"/>
    <w:rsid w:val="00BC266B"/>
    <w:rsid w:val="00BC30C6"/>
    <w:rsid w:val="00BC3CAA"/>
    <w:rsid w:val="00BD050A"/>
    <w:rsid w:val="00BD12D4"/>
    <w:rsid w:val="00BD1315"/>
    <w:rsid w:val="00BD16A0"/>
    <w:rsid w:val="00BD588C"/>
    <w:rsid w:val="00BD7A23"/>
    <w:rsid w:val="00BE0152"/>
    <w:rsid w:val="00BE1BD0"/>
    <w:rsid w:val="00BE3135"/>
    <w:rsid w:val="00BE3A26"/>
    <w:rsid w:val="00BE6978"/>
    <w:rsid w:val="00BE7602"/>
    <w:rsid w:val="00BF0AE2"/>
    <w:rsid w:val="00BF203A"/>
    <w:rsid w:val="00BF4A61"/>
    <w:rsid w:val="00BF5423"/>
    <w:rsid w:val="00BF562A"/>
    <w:rsid w:val="00BF6180"/>
    <w:rsid w:val="00BF7106"/>
    <w:rsid w:val="00C00684"/>
    <w:rsid w:val="00C00860"/>
    <w:rsid w:val="00C00E3B"/>
    <w:rsid w:val="00C01726"/>
    <w:rsid w:val="00C033A2"/>
    <w:rsid w:val="00C03687"/>
    <w:rsid w:val="00C0549C"/>
    <w:rsid w:val="00C05527"/>
    <w:rsid w:val="00C06C57"/>
    <w:rsid w:val="00C06DC6"/>
    <w:rsid w:val="00C141D5"/>
    <w:rsid w:val="00C158A7"/>
    <w:rsid w:val="00C200D8"/>
    <w:rsid w:val="00C22ED6"/>
    <w:rsid w:val="00C22F10"/>
    <w:rsid w:val="00C232B6"/>
    <w:rsid w:val="00C24892"/>
    <w:rsid w:val="00C25471"/>
    <w:rsid w:val="00C26466"/>
    <w:rsid w:val="00C2654E"/>
    <w:rsid w:val="00C26ED9"/>
    <w:rsid w:val="00C3040F"/>
    <w:rsid w:val="00C31723"/>
    <w:rsid w:val="00C34E99"/>
    <w:rsid w:val="00C36D1C"/>
    <w:rsid w:val="00C41091"/>
    <w:rsid w:val="00C416FF"/>
    <w:rsid w:val="00C45CB6"/>
    <w:rsid w:val="00C4716E"/>
    <w:rsid w:val="00C501D8"/>
    <w:rsid w:val="00C55797"/>
    <w:rsid w:val="00C55BF3"/>
    <w:rsid w:val="00C56142"/>
    <w:rsid w:val="00C6071F"/>
    <w:rsid w:val="00C611D9"/>
    <w:rsid w:val="00C70046"/>
    <w:rsid w:val="00C72F5F"/>
    <w:rsid w:val="00C730F4"/>
    <w:rsid w:val="00C74EE1"/>
    <w:rsid w:val="00C77C87"/>
    <w:rsid w:val="00C814A3"/>
    <w:rsid w:val="00C81A50"/>
    <w:rsid w:val="00C85031"/>
    <w:rsid w:val="00C86968"/>
    <w:rsid w:val="00C8701F"/>
    <w:rsid w:val="00C91CCD"/>
    <w:rsid w:val="00C93F52"/>
    <w:rsid w:val="00C949B7"/>
    <w:rsid w:val="00C94AC7"/>
    <w:rsid w:val="00C95587"/>
    <w:rsid w:val="00C95EA0"/>
    <w:rsid w:val="00CA04C0"/>
    <w:rsid w:val="00CA2A28"/>
    <w:rsid w:val="00CA50A3"/>
    <w:rsid w:val="00CA59AF"/>
    <w:rsid w:val="00CA66C1"/>
    <w:rsid w:val="00CA791E"/>
    <w:rsid w:val="00CB0BF8"/>
    <w:rsid w:val="00CB36FE"/>
    <w:rsid w:val="00CB41D9"/>
    <w:rsid w:val="00CB5781"/>
    <w:rsid w:val="00CB6A48"/>
    <w:rsid w:val="00CC0816"/>
    <w:rsid w:val="00CD21E7"/>
    <w:rsid w:val="00CD2E0B"/>
    <w:rsid w:val="00CD6766"/>
    <w:rsid w:val="00CD7291"/>
    <w:rsid w:val="00CE0983"/>
    <w:rsid w:val="00CE0DD4"/>
    <w:rsid w:val="00CE103A"/>
    <w:rsid w:val="00CE1A64"/>
    <w:rsid w:val="00CE4AC3"/>
    <w:rsid w:val="00CF2728"/>
    <w:rsid w:val="00CF3E40"/>
    <w:rsid w:val="00CF543D"/>
    <w:rsid w:val="00CF5651"/>
    <w:rsid w:val="00D022E3"/>
    <w:rsid w:val="00D1304D"/>
    <w:rsid w:val="00D13EFD"/>
    <w:rsid w:val="00D14C2F"/>
    <w:rsid w:val="00D14D7B"/>
    <w:rsid w:val="00D1710B"/>
    <w:rsid w:val="00D17CD1"/>
    <w:rsid w:val="00D247C7"/>
    <w:rsid w:val="00D27B8D"/>
    <w:rsid w:val="00D32E02"/>
    <w:rsid w:val="00D36C58"/>
    <w:rsid w:val="00D42C43"/>
    <w:rsid w:val="00D43D35"/>
    <w:rsid w:val="00D464A4"/>
    <w:rsid w:val="00D46C3E"/>
    <w:rsid w:val="00D52D7E"/>
    <w:rsid w:val="00D5306F"/>
    <w:rsid w:val="00D54AD4"/>
    <w:rsid w:val="00D60A7A"/>
    <w:rsid w:val="00D624D1"/>
    <w:rsid w:val="00D627E6"/>
    <w:rsid w:val="00D636E1"/>
    <w:rsid w:val="00D65638"/>
    <w:rsid w:val="00D668C0"/>
    <w:rsid w:val="00D66AF0"/>
    <w:rsid w:val="00D72568"/>
    <w:rsid w:val="00D72938"/>
    <w:rsid w:val="00D83F9D"/>
    <w:rsid w:val="00D840A6"/>
    <w:rsid w:val="00D85F27"/>
    <w:rsid w:val="00D866CB"/>
    <w:rsid w:val="00D93BA0"/>
    <w:rsid w:val="00D93D08"/>
    <w:rsid w:val="00D95FFE"/>
    <w:rsid w:val="00D96722"/>
    <w:rsid w:val="00DA1458"/>
    <w:rsid w:val="00DA7E0C"/>
    <w:rsid w:val="00DB532D"/>
    <w:rsid w:val="00DB6602"/>
    <w:rsid w:val="00DB6961"/>
    <w:rsid w:val="00DB6BB7"/>
    <w:rsid w:val="00DC0AD2"/>
    <w:rsid w:val="00DC18B1"/>
    <w:rsid w:val="00DC3E93"/>
    <w:rsid w:val="00DC474A"/>
    <w:rsid w:val="00DC4EC1"/>
    <w:rsid w:val="00DC5D3D"/>
    <w:rsid w:val="00DD063F"/>
    <w:rsid w:val="00DD0B00"/>
    <w:rsid w:val="00DD202D"/>
    <w:rsid w:val="00DD2FAB"/>
    <w:rsid w:val="00DE25DF"/>
    <w:rsid w:val="00DE5864"/>
    <w:rsid w:val="00DE605C"/>
    <w:rsid w:val="00DE666D"/>
    <w:rsid w:val="00DF1B98"/>
    <w:rsid w:val="00DF2813"/>
    <w:rsid w:val="00DF33CA"/>
    <w:rsid w:val="00DF4F6C"/>
    <w:rsid w:val="00DF757C"/>
    <w:rsid w:val="00E02A33"/>
    <w:rsid w:val="00E043B7"/>
    <w:rsid w:val="00E054A9"/>
    <w:rsid w:val="00E1128A"/>
    <w:rsid w:val="00E16EAE"/>
    <w:rsid w:val="00E171A3"/>
    <w:rsid w:val="00E17AEE"/>
    <w:rsid w:val="00E20F65"/>
    <w:rsid w:val="00E24390"/>
    <w:rsid w:val="00E25D3E"/>
    <w:rsid w:val="00E2648B"/>
    <w:rsid w:val="00E31C63"/>
    <w:rsid w:val="00E3343D"/>
    <w:rsid w:val="00E34BAA"/>
    <w:rsid w:val="00E42031"/>
    <w:rsid w:val="00E42960"/>
    <w:rsid w:val="00E4454B"/>
    <w:rsid w:val="00E4483E"/>
    <w:rsid w:val="00E4730F"/>
    <w:rsid w:val="00E474E4"/>
    <w:rsid w:val="00E5002D"/>
    <w:rsid w:val="00E515D3"/>
    <w:rsid w:val="00E52627"/>
    <w:rsid w:val="00E52CA1"/>
    <w:rsid w:val="00E5504C"/>
    <w:rsid w:val="00E56A91"/>
    <w:rsid w:val="00E56CA7"/>
    <w:rsid w:val="00E575F2"/>
    <w:rsid w:val="00E614FF"/>
    <w:rsid w:val="00E6157D"/>
    <w:rsid w:val="00E6238B"/>
    <w:rsid w:val="00E66E42"/>
    <w:rsid w:val="00E678A7"/>
    <w:rsid w:val="00E73C5A"/>
    <w:rsid w:val="00E77EB0"/>
    <w:rsid w:val="00E80028"/>
    <w:rsid w:val="00E803B7"/>
    <w:rsid w:val="00E82364"/>
    <w:rsid w:val="00E8299A"/>
    <w:rsid w:val="00E83BCF"/>
    <w:rsid w:val="00E854C9"/>
    <w:rsid w:val="00E85A89"/>
    <w:rsid w:val="00E91EB7"/>
    <w:rsid w:val="00E93936"/>
    <w:rsid w:val="00E953E3"/>
    <w:rsid w:val="00E95898"/>
    <w:rsid w:val="00EA0CF5"/>
    <w:rsid w:val="00EA10A7"/>
    <w:rsid w:val="00EA1483"/>
    <w:rsid w:val="00EA4FE8"/>
    <w:rsid w:val="00EB1797"/>
    <w:rsid w:val="00EB4AD2"/>
    <w:rsid w:val="00EB67D3"/>
    <w:rsid w:val="00EB7994"/>
    <w:rsid w:val="00EC34A2"/>
    <w:rsid w:val="00EC79B4"/>
    <w:rsid w:val="00ED158C"/>
    <w:rsid w:val="00ED25C1"/>
    <w:rsid w:val="00ED2A8A"/>
    <w:rsid w:val="00ED3EA1"/>
    <w:rsid w:val="00ED4813"/>
    <w:rsid w:val="00ED5522"/>
    <w:rsid w:val="00ED6420"/>
    <w:rsid w:val="00ED6B17"/>
    <w:rsid w:val="00EE11E2"/>
    <w:rsid w:val="00EE370B"/>
    <w:rsid w:val="00EE575D"/>
    <w:rsid w:val="00EF19BD"/>
    <w:rsid w:val="00EF4B73"/>
    <w:rsid w:val="00EF4F3C"/>
    <w:rsid w:val="00EF69BC"/>
    <w:rsid w:val="00F00254"/>
    <w:rsid w:val="00F07879"/>
    <w:rsid w:val="00F07B28"/>
    <w:rsid w:val="00F103AC"/>
    <w:rsid w:val="00F11A3B"/>
    <w:rsid w:val="00F135AB"/>
    <w:rsid w:val="00F13B7C"/>
    <w:rsid w:val="00F14791"/>
    <w:rsid w:val="00F152FC"/>
    <w:rsid w:val="00F15715"/>
    <w:rsid w:val="00F167F6"/>
    <w:rsid w:val="00F20E3F"/>
    <w:rsid w:val="00F24057"/>
    <w:rsid w:val="00F27FFD"/>
    <w:rsid w:val="00F32CA5"/>
    <w:rsid w:val="00F37C43"/>
    <w:rsid w:val="00F42B0D"/>
    <w:rsid w:val="00F50CA4"/>
    <w:rsid w:val="00F6011D"/>
    <w:rsid w:val="00F61FBB"/>
    <w:rsid w:val="00F659BC"/>
    <w:rsid w:val="00F65CE6"/>
    <w:rsid w:val="00F67D11"/>
    <w:rsid w:val="00F67FD5"/>
    <w:rsid w:val="00F706B2"/>
    <w:rsid w:val="00F73599"/>
    <w:rsid w:val="00F770DC"/>
    <w:rsid w:val="00F81330"/>
    <w:rsid w:val="00F86701"/>
    <w:rsid w:val="00F872C0"/>
    <w:rsid w:val="00F90258"/>
    <w:rsid w:val="00F91E04"/>
    <w:rsid w:val="00F957CB"/>
    <w:rsid w:val="00F95D2A"/>
    <w:rsid w:val="00F95D6B"/>
    <w:rsid w:val="00F96A49"/>
    <w:rsid w:val="00FA0B27"/>
    <w:rsid w:val="00FA134C"/>
    <w:rsid w:val="00FA419E"/>
    <w:rsid w:val="00FA5244"/>
    <w:rsid w:val="00FA795D"/>
    <w:rsid w:val="00FA7990"/>
    <w:rsid w:val="00FB0B16"/>
    <w:rsid w:val="00FB2C73"/>
    <w:rsid w:val="00FB4E93"/>
    <w:rsid w:val="00FB547A"/>
    <w:rsid w:val="00FB5E71"/>
    <w:rsid w:val="00FC386C"/>
    <w:rsid w:val="00FC4DCC"/>
    <w:rsid w:val="00FC5AEE"/>
    <w:rsid w:val="00FC68BC"/>
    <w:rsid w:val="00FC6A75"/>
    <w:rsid w:val="00FC7F4F"/>
    <w:rsid w:val="00FD19DC"/>
    <w:rsid w:val="00FD2C61"/>
    <w:rsid w:val="00FD35FC"/>
    <w:rsid w:val="00FD3F24"/>
    <w:rsid w:val="00FD48A8"/>
    <w:rsid w:val="00FD49B0"/>
    <w:rsid w:val="00FD4E50"/>
    <w:rsid w:val="00FD506F"/>
    <w:rsid w:val="00FD56F7"/>
    <w:rsid w:val="00FE125A"/>
    <w:rsid w:val="00FE1943"/>
    <w:rsid w:val="00FE1C22"/>
    <w:rsid w:val="00FE3F1F"/>
    <w:rsid w:val="00FE4524"/>
    <w:rsid w:val="00FE56D6"/>
    <w:rsid w:val="00FE7101"/>
    <w:rsid w:val="00FF247B"/>
    <w:rsid w:val="00FF76A3"/>
    <w:rsid w:val="00FF7D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4B"/>
    <w:pPr>
      <w:suppressAutoHyphens/>
      <w:spacing w:after="120" w:line="312" w:lineRule="auto"/>
    </w:pPr>
    <w:rPr>
      <w:rFonts w:ascii="Verdana" w:hAnsi="Verdana"/>
      <w:sz w:val="24"/>
      <w:szCs w:val="24"/>
      <w:lang w:val="en-US" w:eastAsia="ar-SA"/>
    </w:rPr>
  </w:style>
  <w:style w:type="paragraph" w:styleId="Heading1">
    <w:name w:val="heading 1"/>
    <w:basedOn w:val="Normal"/>
    <w:next w:val="Normal"/>
    <w:link w:val="Heading1Char"/>
    <w:qFormat/>
    <w:rsid w:val="00BF4A61"/>
    <w:pPr>
      <w:keepNext/>
      <w:spacing w:before="240" w:after="240" w:line="240" w:lineRule="auto"/>
      <w:outlineLvl w:val="0"/>
    </w:pPr>
    <w:rPr>
      <w:b/>
      <w:bCs/>
      <w:color w:val="0037A4"/>
      <w:kern w:val="32"/>
      <w:sz w:val="28"/>
      <w:szCs w:val="32"/>
    </w:rPr>
  </w:style>
  <w:style w:type="paragraph" w:styleId="Heading2">
    <w:name w:val="heading 2"/>
    <w:basedOn w:val="Normal"/>
    <w:next w:val="Normal"/>
    <w:link w:val="Heading2Char"/>
    <w:semiHidden/>
    <w:unhideWhenUsed/>
    <w:qFormat/>
    <w:rsid w:val="00643F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A1483"/>
    <w:pPr>
      <w:keepNext/>
      <w:numPr>
        <w:ilvl w:val="2"/>
        <w:numId w:val="1"/>
      </w:numPr>
      <w:shd w:val="clear" w:color="auto" w:fill="FFFF99"/>
      <w:spacing w:before="240" w:line="240" w:lineRule="auto"/>
      <w:ind w:right="-57"/>
      <w:jc w:val="both"/>
      <w:outlineLvl w:val="2"/>
    </w:pPr>
    <w:rPr>
      <w:rFonts w:ascii="Arial" w:hAnsi="Arial" w:cs="Arial"/>
      <w:b/>
      <w:sz w:val="28"/>
      <w:szCs w:val="28"/>
    </w:rPr>
  </w:style>
  <w:style w:type="paragraph" w:styleId="Heading6">
    <w:name w:val="heading 6"/>
    <w:basedOn w:val="Normal"/>
    <w:next w:val="Normal"/>
    <w:qFormat/>
    <w:rsid w:val="00F67FD5"/>
    <w:pPr>
      <w:keepNext/>
      <w:numPr>
        <w:ilvl w:val="5"/>
        <w:numId w:val="1"/>
      </w:numPr>
      <w:shd w:val="clear" w:color="auto" w:fill="CCFFCC"/>
      <w:ind w:left="1440"/>
      <w:outlineLvl w:val="5"/>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FD5"/>
    <w:pPr>
      <w:jc w:val="center"/>
    </w:pPr>
    <w:rPr>
      <w:b/>
      <w:bCs/>
    </w:rPr>
  </w:style>
  <w:style w:type="paragraph" w:styleId="BodyText2">
    <w:name w:val="Body Text 2"/>
    <w:basedOn w:val="Normal"/>
    <w:link w:val="BodyText2Char"/>
    <w:rsid w:val="00F67FD5"/>
    <w:pPr>
      <w:shd w:val="clear" w:color="auto" w:fill="CCECFF"/>
      <w:jc w:val="both"/>
    </w:pPr>
    <w:rPr>
      <w:rFonts w:ascii="Arial" w:hAnsi="Arial" w:cs="Arial"/>
      <w:sz w:val="28"/>
      <w:szCs w:val="28"/>
    </w:rPr>
  </w:style>
  <w:style w:type="character" w:customStyle="1" w:styleId="BodyText2Char">
    <w:name w:val="Body Text 2 Char"/>
    <w:link w:val="BodyText2"/>
    <w:rsid w:val="00F67FD5"/>
    <w:rPr>
      <w:rFonts w:ascii="Arial" w:hAnsi="Arial" w:cs="Arial"/>
      <w:sz w:val="28"/>
      <w:szCs w:val="28"/>
      <w:lang w:val="en-US" w:eastAsia="ar-SA" w:bidi="ar-SA"/>
    </w:rPr>
  </w:style>
  <w:style w:type="paragraph" w:styleId="BodyText3">
    <w:name w:val="Body Text 3"/>
    <w:basedOn w:val="Normal"/>
    <w:link w:val="BodyText3Char"/>
    <w:rsid w:val="00F67FD5"/>
    <w:rPr>
      <w:sz w:val="16"/>
      <w:szCs w:val="16"/>
    </w:rPr>
  </w:style>
  <w:style w:type="character" w:styleId="Hyperlink">
    <w:name w:val="Hyperlink"/>
    <w:uiPriority w:val="99"/>
    <w:rsid w:val="00F67FD5"/>
    <w:rPr>
      <w:color w:val="0000FF"/>
      <w:u w:val="single"/>
    </w:rPr>
  </w:style>
  <w:style w:type="paragraph" w:styleId="ListParagraph">
    <w:name w:val="List Paragraph"/>
    <w:basedOn w:val="Normal"/>
    <w:uiPriority w:val="34"/>
    <w:qFormat/>
    <w:rsid w:val="00F67FD5"/>
    <w:pPr>
      <w:ind w:left="720"/>
    </w:pPr>
  </w:style>
  <w:style w:type="paragraph" w:styleId="Header">
    <w:name w:val="header"/>
    <w:basedOn w:val="Normal"/>
    <w:rsid w:val="00F67FD5"/>
    <w:pPr>
      <w:tabs>
        <w:tab w:val="center" w:pos="4320"/>
        <w:tab w:val="right" w:pos="8640"/>
      </w:tabs>
    </w:pPr>
  </w:style>
  <w:style w:type="paragraph" w:styleId="Footer">
    <w:name w:val="footer"/>
    <w:basedOn w:val="Normal"/>
    <w:rsid w:val="00F67FD5"/>
    <w:pPr>
      <w:tabs>
        <w:tab w:val="center" w:pos="4320"/>
        <w:tab w:val="right" w:pos="8640"/>
      </w:tabs>
    </w:pPr>
  </w:style>
  <w:style w:type="character" w:styleId="PageNumber">
    <w:name w:val="page number"/>
    <w:basedOn w:val="DefaultParagraphFont"/>
    <w:semiHidden/>
    <w:rsid w:val="00F67FD5"/>
  </w:style>
  <w:style w:type="paragraph" w:customStyle="1" w:styleId="Event-Bold">
    <w:name w:val="Event - Bold"/>
    <w:basedOn w:val="Normal"/>
    <w:qFormat/>
    <w:rsid w:val="00E043B7"/>
    <w:pPr>
      <w:suppressAutoHyphens w:val="0"/>
      <w:spacing w:after="80"/>
    </w:pPr>
    <w:rPr>
      <w:rFonts w:ascii="Calibri" w:eastAsia="Calibri" w:hAnsi="Calibri"/>
      <w:b/>
      <w:sz w:val="18"/>
      <w:szCs w:val="22"/>
      <w:lang w:eastAsia="en-US"/>
    </w:rPr>
  </w:style>
  <w:style w:type="character" w:customStyle="1" w:styleId="Heading2Char">
    <w:name w:val="Heading 2 Char"/>
    <w:link w:val="Heading2"/>
    <w:semiHidden/>
    <w:rsid w:val="00643F51"/>
    <w:rPr>
      <w:rFonts w:ascii="Cambria" w:eastAsia="Times New Roman" w:hAnsi="Cambria" w:cs="Times New Roman"/>
      <w:b/>
      <w:bCs/>
      <w:i/>
      <w:iCs/>
      <w:sz w:val="28"/>
      <w:szCs w:val="28"/>
      <w:lang w:eastAsia="ar-SA"/>
    </w:rPr>
  </w:style>
  <w:style w:type="character" w:customStyle="1" w:styleId="hl">
    <w:name w:val="hl"/>
    <w:basedOn w:val="DefaultParagraphFont"/>
    <w:rsid w:val="00643F51"/>
  </w:style>
  <w:style w:type="paragraph" w:styleId="NormalWeb">
    <w:name w:val="Normal (Web)"/>
    <w:basedOn w:val="Normal"/>
    <w:uiPriority w:val="99"/>
    <w:unhideWhenUsed/>
    <w:rsid w:val="00561ECB"/>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EE11E2"/>
  </w:style>
  <w:style w:type="character" w:customStyle="1" w:styleId="il">
    <w:name w:val="il"/>
    <w:basedOn w:val="DefaultParagraphFont"/>
    <w:rsid w:val="00EE11E2"/>
  </w:style>
  <w:style w:type="character" w:styleId="Emphasis">
    <w:name w:val="Emphasis"/>
    <w:uiPriority w:val="20"/>
    <w:qFormat/>
    <w:rsid w:val="00EE11E2"/>
    <w:rPr>
      <w:i/>
      <w:iCs/>
    </w:rPr>
  </w:style>
  <w:style w:type="character" w:customStyle="1" w:styleId="Heading1Char">
    <w:name w:val="Heading 1 Char"/>
    <w:link w:val="Heading1"/>
    <w:rsid w:val="00BF4A61"/>
    <w:rPr>
      <w:rFonts w:ascii="Verdana" w:hAnsi="Verdana"/>
      <w:b/>
      <w:bCs/>
      <w:color w:val="0037A4"/>
      <w:kern w:val="32"/>
      <w:sz w:val="28"/>
      <w:szCs w:val="32"/>
      <w:lang w:val="en-US" w:eastAsia="ar-SA"/>
    </w:rPr>
  </w:style>
  <w:style w:type="character" w:customStyle="1" w:styleId="Hyperlink1">
    <w:name w:val="Hyperlink1"/>
    <w:rsid w:val="00954FDB"/>
    <w:rPr>
      <w:color w:val="0000FF"/>
      <w:u w:val="single"/>
    </w:rPr>
  </w:style>
  <w:style w:type="paragraph" w:styleId="NoSpacing">
    <w:name w:val="No Spacing"/>
    <w:uiPriority w:val="1"/>
    <w:qFormat/>
    <w:rsid w:val="00B63FE5"/>
    <w:pPr>
      <w:spacing w:line="312" w:lineRule="auto"/>
    </w:pPr>
    <w:rPr>
      <w:rFonts w:ascii="Verdana" w:eastAsia="Calibri" w:hAnsi="Verdana"/>
      <w:sz w:val="28"/>
      <w:szCs w:val="22"/>
      <w:lang w:val="en-CA" w:eastAsia="en-US"/>
    </w:rPr>
  </w:style>
  <w:style w:type="paragraph" w:styleId="PlainText">
    <w:name w:val="Plain Text"/>
    <w:basedOn w:val="Normal"/>
    <w:link w:val="PlainTextChar"/>
    <w:uiPriority w:val="99"/>
    <w:unhideWhenUsed/>
    <w:rsid w:val="00C00684"/>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C00684"/>
    <w:rPr>
      <w:rFonts w:ascii="Calibri" w:eastAsia="Calibri" w:hAnsi="Calibri" w:cs="Consolas"/>
      <w:sz w:val="22"/>
      <w:szCs w:val="21"/>
      <w:lang w:eastAsia="en-US"/>
    </w:rPr>
  </w:style>
  <w:style w:type="paragraph" w:styleId="BalloonText">
    <w:name w:val="Balloon Text"/>
    <w:basedOn w:val="Normal"/>
    <w:link w:val="BalloonTextChar"/>
    <w:rsid w:val="00173D2D"/>
    <w:rPr>
      <w:rFonts w:ascii="Tahoma" w:hAnsi="Tahoma"/>
      <w:sz w:val="16"/>
      <w:szCs w:val="16"/>
    </w:rPr>
  </w:style>
  <w:style w:type="character" w:customStyle="1" w:styleId="BalloonTextChar">
    <w:name w:val="Balloon Text Char"/>
    <w:link w:val="BalloonText"/>
    <w:rsid w:val="00173D2D"/>
    <w:rPr>
      <w:rFonts w:ascii="Tahoma" w:hAnsi="Tahoma" w:cs="Tahoma"/>
      <w:sz w:val="16"/>
      <w:szCs w:val="16"/>
      <w:lang w:val="en-US" w:eastAsia="ar-SA"/>
    </w:rPr>
  </w:style>
  <w:style w:type="paragraph" w:customStyle="1" w:styleId="GAsubtitle">
    <w:name w:val="GA sub title"/>
    <w:basedOn w:val="Normal"/>
    <w:link w:val="GAsubtitleChar"/>
    <w:qFormat/>
    <w:rsid w:val="009A4531"/>
    <w:pPr>
      <w:shd w:val="clear" w:color="auto" w:fill="BFBFBF"/>
      <w:suppressAutoHyphens w:val="0"/>
    </w:pPr>
    <w:rPr>
      <w:rFonts w:eastAsia="PMingLiU"/>
      <w:b/>
      <w:color w:val="000000"/>
      <w:sz w:val="36"/>
      <w:szCs w:val="28"/>
      <w:lang w:val="en-GB" w:eastAsia="en-US"/>
    </w:rPr>
  </w:style>
  <w:style w:type="character" w:customStyle="1" w:styleId="GAsubtitleChar">
    <w:name w:val="GA sub title Char"/>
    <w:link w:val="GAsubtitle"/>
    <w:rsid w:val="009A4531"/>
    <w:rPr>
      <w:rFonts w:ascii="Verdana" w:eastAsia="PMingLiU" w:hAnsi="Verdana"/>
      <w:b/>
      <w:color w:val="000000"/>
      <w:sz w:val="36"/>
      <w:szCs w:val="28"/>
      <w:shd w:val="clear" w:color="auto" w:fill="BFBFBF"/>
      <w:lang w:val="en-GB" w:eastAsia="en-US"/>
    </w:rPr>
  </w:style>
  <w:style w:type="paragraph" w:customStyle="1" w:styleId="GAtitle">
    <w:name w:val="GA title"/>
    <w:basedOn w:val="Normal"/>
    <w:link w:val="GAtitleChar"/>
    <w:qFormat/>
    <w:rsid w:val="00E83BCF"/>
    <w:pPr>
      <w:pBdr>
        <w:bottom w:val="double" w:sz="4" w:space="1" w:color="auto"/>
      </w:pBdr>
      <w:shd w:val="clear" w:color="auto" w:fill="FFFFFF"/>
      <w:suppressAutoHyphens w:val="0"/>
    </w:pPr>
    <w:rPr>
      <w:rFonts w:eastAsia="PMingLiU"/>
      <w:b/>
      <w:color w:val="0070C0"/>
      <w:sz w:val="28"/>
      <w:szCs w:val="28"/>
      <w:lang w:val="en-GB" w:eastAsia="en-US"/>
    </w:rPr>
  </w:style>
  <w:style w:type="character" w:customStyle="1" w:styleId="GAtitleChar">
    <w:name w:val="GA title Char"/>
    <w:link w:val="GAtitle"/>
    <w:rsid w:val="00E83BCF"/>
    <w:rPr>
      <w:rFonts w:ascii="Verdana" w:eastAsia="PMingLiU" w:hAnsi="Verdana"/>
      <w:b/>
      <w:color w:val="0070C0"/>
      <w:sz w:val="28"/>
      <w:szCs w:val="28"/>
      <w:shd w:val="clear" w:color="auto" w:fill="FFFFFF"/>
      <w:lang w:val="en-GB" w:eastAsia="en-US"/>
    </w:rPr>
  </w:style>
  <w:style w:type="character" w:styleId="Strong">
    <w:name w:val="Strong"/>
    <w:uiPriority w:val="22"/>
    <w:qFormat/>
    <w:rsid w:val="006A4BB1"/>
    <w:rPr>
      <w:b/>
      <w:bCs/>
    </w:rPr>
  </w:style>
  <w:style w:type="character" w:customStyle="1" w:styleId="Heading3Char">
    <w:name w:val="Heading 3 Char"/>
    <w:link w:val="Heading3"/>
    <w:rsid w:val="00EA1483"/>
    <w:rPr>
      <w:rFonts w:ascii="Arial" w:hAnsi="Arial" w:cs="Arial"/>
      <w:b/>
      <w:sz w:val="28"/>
      <w:szCs w:val="28"/>
      <w:shd w:val="clear" w:color="auto" w:fill="FFFF99"/>
      <w:lang w:val="en-US" w:eastAsia="ar-SA"/>
    </w:rPr>
  </w:style>
  <w:style w:type="paragraph" w:styleId="TOCHeading">
    <w:name w:val="TOC Heading"/>
    <w:basedOn w:val="Heading1"/>
    <w:next w:val="Normal"/>
    <w:uiPriority w:val="39"/>
    <w:unhideWhenUsed/>
    <w:qFormat/>
    <w:rsid w:val="00B81455"/>
    <w:pPr>
      <w:keepLines/>
      <w:suppressAutoHyphens w:val="0"/>
      <w:spacing w:after="0" w:line="259" w:lineRule="auto"/>
      <w:outlineLvl w:val="9"/>
    </w:pPr>
    <w:rPr>
      <w:rFonts w:ascii="Calibri Light" w:hAnsi="Calibri Light"/>
      <w:b w:val="0"/>
      <w:bCs w:val="0"/>
      <w:color w:val="2E74B5"/>
      <w:kern w:val="0"/>
      <w:lang w:eastAsia="en-US"/>
    </w:rPr>
  </w:style>
  <w:style w:type="paragraph" w:styleId="TOC2">
    <w:name w:val="toc 2"/>
    <w:basedOn w:val="Normal"/>
    <w:next w:val="Normal"/>
    <w:autoRedefine/>
    <w:uiPriority w:val="39"/>
    <w:unhideWhenUsed/>
    <w:rsid w:val="00B81455"/>
    <w:pPr>
      <w:suppressAutoHyphens w:val="0"/>
      <w:spacing w:after="100" w:line="259" w:lineRule="auto"/>
      <w:ind w:left="220"/>
    </w:pPr>
    <w:rPr>
      <w:rFonts w:ascii="Calibri" w:hAnsi="Calibri"/>
      <w:sz w:val="22"/>
      <w:szCs w:val="22"/>
      <w:lang w:eastAsia="en-US"/>
    </w:rPr>
  </w:style>
  <w:style w:type="paragraph" w:styleId="TOC1">
    <w:name w:val="toc 1"/>
    <w:basedOn w:val="Normal"/>
    <w:next w:val="Normal"/>
    <w:autoRedefine/>
    <w:uiPriority w:val="39"/>
    <w:unhideWhenUsed/>
    <w:rsid w:val="000C6509"/>
    <w:pPr>
      <w:numPr>
        <w:numId w:val="42"/>
      </w:numPr>
      <w:tabs>
        <w:tab w:val="left" w:pos="567"/>
        <w:tab w:val="right" w:leader="dot" w:pos="9017"/>
      </w:tabs>
      <w:suppressAutoHyphens w:val="0"/>
      <w:spacing w:after="320"/>
      <w:ind w:left="567" w:hanging="567"/>
    </w:pPr>
    <w:rPr>
      <w:rFonts w:ascii="Calibri" w:hAnsi="Calibri"/>
      <w:sz w:val="22"/>
      <w:szCs w:val="22"/>
      <w:lang w:eastAsia="en-US"/>
    </w:rPr>
  </w:style>
  <w:style w:type="paragraph" w:styleId="TOC3">
    <w:name w:val="toc 3"/>
    <w:basedOn w:val="Normal"/>
    <w:next w:val="Normal"/>
    <w:autoRedefine/>
    <w:uiPriority w:val="39"/>
    <w:unhideWhenUsed/>
    <w:rsid w:val="000C6509"/>
    <w:pPr>
      <w:tabs>
        <w:tab w:val="right" w:leader="dot" w:pos="9017"/>
      </w:tabs>
      <w:suppressAutoHyphens w:val="0"/>
      <w:spacing w:after="320" w:line="259" w:lineRule="auto"/>
      <w:ind w:left="992"/>
    </w:pPr>
    <w:rPr>
      <w:rFonts w:ascii="Calibri" w:hAnsi="Calibri"/>
      <w:sz w:val="22"/>
      <w:szCs w:val="22"/>
      <w:lang w:eastAsia="en-US"/>
    </w:rPr>
  </w:style>
  <w:style w:type="paragraph" w:customStyle="1" w:styleId="pedit">
    <w:name w:val="p_edit"/>
    <w:basedOn w:val="Normal"/>
    <w:rsid w:val="005133E5"/>
    <w:pPr>
      <w:suppressAutoHyphens w:val="0"/>
      <w:spacing w:before="100" w:beforeAutospacing="1" w:after="100" w:afterAutospacing="1" w:line="240" w:lineRule="auto"/>
    </w:pPr>
    <w:rPr>
      <w:rFonts w:ascii="Times New Roman" w:hAnsi="Times New Roman"/>
      <w:lang w:val="en-IN" w:eastAsia="en-IN"/>
    </w:rPr>
  </w:style>
  <w:style w:type="character" w:customStyle="1" w:styleId="BodyText3Char">
    <w:name w:val="Body Text 3 Char"/>
    <w:link w:val="BodyText3"/>
    <w:rsid w:val="00251079"/>
    <w:rPr>
      <w:rFonts w:ascii="Verdana" w:hAnsi="Verdana"/>
      <w:sz w:val="16"/>
      <w:szCs w:val="16"/>
      <w:lang w:val="en-US" w:eastAsia="ar-SA"/>
    </w:rPr>
  </w:style>
  <w:style w:type="character" w:styleId="FollowedHyperlink">
    <w:name w:val="FollowedHyperlink"/>
    <w:semiHidden/>
    <w:unhideWhenUsed/>
    <w:rsid w:val="004F58AF"/>
    <w:rPr>
      <w:color w:val="954F72"/>
      <w:u w:val="single"/>
    </w:rPr>
  </w:style>
  <w:style w:type="paragraph" w:styleId="Subtitle">
    <w:name w:val="Subtitle"/>
    <w:basedOn w:val="Normal"/>
    <w:next w:val="Normal"/>
    <w:link w:val="SubtitleChar"/>
    <w:qFormat/>
    <w:rsid w:val="00A051CE"/>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A051CE"/>
    <w:rPr>
      <w:rFonts w:asciiTheme="majorHAnsi" w:eastAsiaTheme="majorEastAsia" w:hAnsiTheme="majorHAnsi" w:cstheme="majorBidi"/>
      <w:i/>
      <w:iCs/>
      <w:color w:val="4472C4" w:themeColor="accent1"/>
      <w:spacing w:val="15"/>
      <w:sz w:val="24"/>
      <w:szCs w:val="24"/>
      <w:lang w:val="en-US" w:eastAsia="ar-SA"/>
    </w:rPr>
  </w:style>
  <w:style w:type="character" w:styleId="SubtleEmphasis">
    <w:name w:val="Subtle Emphasis"/>
    <w:basedOn w:val="DefaultParagraphFont"/>
    <w:uiPriority w:val="19"/>
    <w:qFormat/>
    <w:rsid w:val="000C650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4B"/>
    <w:pPr>
      <w:suppressAutoHyphens/>
      <w:spacing w:after="120" w:line="312" w:lineRule="auto"/>
    </w:pPr>
    <w:rPr>
      <w:rFonts w:ascii="Verdana" w:hAnsi="Verdana"/>
      <w:sz w:val="24"/>
      <w:szCs w:val="24"/>
      <w:lang w:val="en-US" w:eastAsia="ar-SA"/>
    </w:rPr>
  </w:style>
  <w:style w:type="paragraph" w:styleId="Heading1">
    <w:name w:val="heading 1"/>
    <w:basedOn w:val="Normal"/>
    <w:next w:val="Normal"/>
    <w:link w:val="Heading1Char"/>
    <w:qFormat/>
    <w:rsid w:val="00BF4A61"/>
    <w:pPr>
      <w:keepNext/>
      <w:spacing w:before="240" w:after="240" w:line="240" w:lineRule="auto"/>
      <w:outlineLvl w:val="0"/>
    </w:pPr>
    <w:rPr>
      <w:b/>
      <w:bCs/>
      <w:color w:val="0037A4"/>
      <w:kern w:val="32"/>
      <w:sz w:val="28"/>
      <w:szCs w:val="32"/>
    </w:rPr>
  </w:style>
  <w:style w:type="paragraph" w:styleId="Heading2">
    <w:name w:val="heading 2"/>
    <w:basedOn w:val="Normal"/>
    <w:next w:val="Normal"/>
    <w:link w:val="Heading2Char"/>
    <w:semiHidden/>
    <w:unhideWhenUsed/>
    <w:qFormat/>
    <w:rsid w:val="00643F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A1483"/>
    <w:pPr>
      <w:keepNext/>
      <w:numPr>
        <w:ilvl w:val="2"/>
        <w:numId w:val="1"/>
      </w:numPr>
      <w:shd w:val="clear" w:color="auto" w:fill="FFFF99"/>
      <w:spacing w:before="240" w:line="240" w:lineRule="auto"/>
      <w:ind w:right="-57"/>
      <w:jc w:val="both"/>
      <w:outlineLvl w:val="2"/>
    </w:pPr>
    <w:rPr>
      <w:rFonts w:ascii="Arial" w:hAnsi="Arial" w:cs="Arial"/>
      <w:b/>
      <w:sz w:val="28"/>
      <w:szCs w:val="28"/>
    </w:rPr>
  </w:style>
  <w:style w:type="paragraph" w:styleId="Heading6">
    <w:name w:val="heading 6"/>
    <w:basedOn w:val="Normal"/>
    <w:next w:val="Normal"/>
    <w:qFormat/>
    <w:rsid w:val="00F67FD5"/>
    <w:pPr>
      <w:keepNext/>
      <w:numPr>
        <w:ilvl w:val="5"/>
        <w:numId w:val="1"/>
      </w:numPr>
      <w:shd w:val="clear" w:color="auto" w:fill="CCFFCC"/>
      <w:ind w:left="1440"/>
      <w:outlineLvl w:val="5"/>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FD5"/>
    <w:pPr>
      <w:jc w:val="center"/>
    </w:pPr>
    <w:rPr>
      <w:b/>
      <w:bCs/>
    </w:rPr>
  </w:style>
  <w:style w:type="paragraph" w:styleId="BodyText2">
    <w:name w:val="Body Text 2"/>
    <w:basedOn w:val="Normal"/>
    <w:link w:val="BodyText2Char"/>
    <w:rsid w:val="00F67FD5"/>
    <w:pPr>
      <w:shd w:val="clear" w:color="auto" w:fill="CCECFF"/>
      <w:jc w:val="both"/>
    </w:pPr>
    <w:rPr>
      <w:rFonts w:ascii="Arial" w:hAnsi="Arial" w:cs="Arial"/>
      <w:sz w:val="28"/>
      <w:szCs w:val="28"/>
    </w:rPr>
  </w:style>
  <w:style w:type="character" w:customStyle="1" w:styleId="BodyText2Char">
    <w:name w:val="Body Text 2 Char"/>
    <w:link w:val="BodyText2"/>
    <w:rsid w:val="00F67FD5"/>
    <w:rPr>
      <w:rFonts w:ascii="Arial" w:hAnsi="Arial" w:cs="Arial"/>
      <w:sz w:val="28"/>
      <w:szCs w:val="28"/>
      <w:lang w:val="en-US" w:eastAsia="ar-SA" w:bidi="ar-SA"/>
    </w:rPr>
  </w:style>
  <w:style w:type="paragraph" w:styleId="BodyText3">
    <w:name w:val="Body Text 3"/>
    <w:basedOn w:val="Normal"/>
    <w:link w:val="BodyText3Char"/>
    <w:rsid w:val="00F67FD5"/>
    <w:rPr>
      <w:sz w:val="16"/>
      <w:szCs w:val="16"/>
    </w:rPr>
  </w:style>
  <w:style w:type="character" w:styleId="Hyperlink">
    <w:name w:val="Hyperlink"/>
    <w:uiPriority w:val="99"/>
    <w:rsid w:val="00F67FD5"/>
    <w:rPr>
      <w:color w:val="0000FF"/>
      <w:u w:val="single"/>
    </w:rPr>
  </w:style>
  <w:style w:type="paragraph" w:styleId="ListParagraph">
    <w:name w:val="List Paragraph"/>
    <w:basedOn w:val="Normal"/>
    <w:uiPriority w:val="34"/>
    <w:qFormat/>
    <w:rsid w:val="00F67FD5"/>
    <w:pPr>
      <w:ind w:left="720"/>
    </w:pPr>
  </w:style>
  <w:style w:type="paragraph" w:styleId="Header">
    <w:name w:val="header"/>
    <w:basedOn w:val="Normal"/>
    <w:rsid w:val="00F67FD5"/>
    <w:pPr>
      <w:tabs>
        <w:tab w:val="center" w:pos="4320"/>
        <w:tab w:val="right" w:pos="8640"/>
      </w:tabs>
    </w:pPr>
  </w:style>
  <w:style w:type="paragraph" w:styleId="Footer">
    <w:name w:val="footer"/>
    <w:basedOn w:val="Normal"/>
    <w:rsid w:val="00F67FD5"/>
    <w:pPr>
      <w:tabs>
        <w:tab w:val="center" w:pos="4320"/>
        <w:tab w:val="right" w:pos="8640"/>
      </w:tabs>
    </w:pPr>
  </w:style>
  <w:style w:type="character" w:styleId="PageNumber">
    <w:name w:val="page number"/>
    <w:basedOn w:val="DefaultParagraphFont"/>
    <w:semiHidden/>
    <w:rsid w:val="00F67FD5"/>
  </w:style>
  <w:style w:type="paragraph" w:customStyle="1" w:styleId="Event-Bold">
    <w:name w:val="Event - Bold"/>
    <w:basedOn w:val="Normal"/>
    <w:qFormat/>
    <w:rsid w:val="00E043B7"/>
    <w:pPr>
      <w:suppressAutoHyphens w:val="0"/>
      <w:spacing w:after="80"/>
    </w:pPr>
    <w:rPr>
      <w:rFonts w:ascii="Calibri" w:eastAsia="Calibri" w:hAnsi="Calibri"/>
      <w:b/>
      <w:sz w:val="18"/>
      <w:szCs w:val="22"/>
      <w:lang w:eastAsia="en-US"/>
    </w:rPr>
  </w:style>
  <w:style w:type="character" w:customStyle="1" w:styleId="Heading2Char">
    <w:name w:val="Heading 2 Char"/>
    <w:link w:val="Heading2"/>
    <w:semiHidden/>
    <w:rsid w:val="00643F51"/>
    <w:rPr>
      <w:rFonts w:ascii="Cambria" w:eastAsia="Times New Roman" w:hAnsi="Cambria" w:cs="Times New Roman"/>
      <w:b/>
      <w:bCs/>
      <w:i/>
      <w:iCs/>
      <w:sz w:val="28"/>
      <w:szCs w:val="28"/>
      <w:lang w:eastAsia="ar-SA"/>
    </w:rPr>
  </w:style>
  <w:style w:type="character" w:customStyle="1" w:styleId="hl">
    <w:name w:val="hl"/>
    <w:basedOn w:val="DefaultParagraphFont"/>
    <w:rsid w:val="00643F51"/>
  </w:style>
  <w:style w:type="paragraph" w:styleId="NormalWeb">
    <w:name w:val="Normal (Web)"/>
    <w:basedOn w:val="Normal"/>
    <w:uiPriority w:val="99"/>
    <w:unhideWhenUsed/>
    <w:rsid w:val="00561ECB"/>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EE11E2"/>
  </w:style>
  <w:style w:type="character" w:customStyle="1" w:styleId="il">
    <w:name w:val="il"/>
    <w:basedOn w:val="DefaultParagraphFont"/>
    <w:rsid w:val="00EE11E2"/>
  </w:style>
  <w:style w:type="character" w:styleId="Emphasis">
    <w:name w:val="Emphasis"/>
    <w:uiPriority w:val="20"/>
    <w:qFormat/>
    <w:rsid w:val="00EE11E2"/>
    <w:rPr>
      <w:i/>
      <w:iCs/>
    </w:rPr>
  </w:style>
  <w:style w:type="character" w:customStyle="1" w:styleId="Heading1Char">
    <w:name w:val="Heading 1 Char"/>
    <w:link w:val="Heading1"/>
    <w:rsid w:val="00BF4A61"/>
    <w:rPr>
      <w:rFonts w:ascii="Verdana" w:hAnsi="Verdana"/>
      <w:b/>
      <w:bCs/>
      <w:color w:val="0037A4"/>
      <w:kern w:val="32"/>
      <w:sz w:val="28"/>
      <w:szCs w:val="32"/>
      <w:lang w:val="en-US" w:eastAsia="ar-SA"/>
    </w:rPr>
  </w:style>
  <w:style w:type="character" w:customStyle="1" w:styleId="Hyperlink1">
    <w:name w:val="Hyperlink1"/>
    <w:rsid w:val="00954FDB"/>
    <w:rPr>
      <w:color w:val="0000FF"/>
      <w:u w:val="single"/>
    </w:rPr>
  </w:style>
  <w:style w:type="paragraph" w:styleId="NoSpacing">
    <w:name w:val="No Spacing"/>
    <w:uiPriority w:val="1"/>
    <w:qFormat/>
    <w:rsid w:val="00B63FE5"/>
    <w:pPr>
      <w:spacing w:line="312" w:lineRule="auto"/>
    </w:pPr>
    <w:rPr>
      <w:rFonts w:ascii="Verdana" w:eastAsia="Calibri" w:hAnsi="Verdana"/>
      <w:sz w:val="28"/>
      <w:szCs w:val="22"/>
      <w:lang w:val="en-CA" w:eastAsia="en-US"/>
    </w:rPr>
  </w:style>
  <w:style w:type="paragraph" w:styleId="PlainText">
    <w:name w:val="Plain Text"/>
    <w:basedOn w:val="Normal"/>
    <w:link w:val="PlainTextChar"/>
    <w:uiPriority w:val="99"/>
    <w:unhideWhenUsed/>
    <w:rsid w:val="00C00684"/>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C00684"/>
    <w:rPr>
      <w:rFonts w:ascii="Calibri" w:eastAsia="Calibri" w:hAnsi="Calibri" w:cs="Consolas"/>
      <w:sz w:val="22"/>
      <w:szCs w:val="21"/>
      <w:lang w:eastAsia="en-US"/>
    </w:rPr>
  </w:style>
  <w:style w:type="paragraph" w:styleId="BalloonText">
    <w:name w:val="Balloon Text"/>
    <w:basedOn w:val="Normal"/>
    <w:link w:val="BalloonTextChar"/>
    <w:rsid w:val="00173D2D"/>
    <w:rPr>
      <w:rFonts w:ascii="Tahoma" w:hAnsi="Tahoma"/>
      <w:sz w:val="16"/>
      <w:szCs w:val="16"/>
    </w:rPr>
  </w:style>
  <w:style w:type="character" w:customStyle="1" w:styleId="BalloonTextChar">
    <w:name w:val="Balloon Text Char"/>
    <w:link w:val="BalloonText"/>
    <w:rsid w:val="00173D2D"/>
    <w:rPr>
      <w:rFonts w:ascii="Tahoma" w:hAnsi="Tahoma" w:cs="Tahoma"/>
      <w:sz w:val="16"/>
      <w:szCs w:val="16"/>
      <w:lang w:val="en-US" w:eastAsia="ar-SA"/>
    </w:rPr>
  </w:style>
  <w:style w:type="paragraph" w:customStyle="1" w:styleId="GAsubtitle">
    <w:name w:val="GA sub title"/>
    <w:basedOn w:val="Normal"/>
    <w:link w:val="GAsubtitleChar"/>
    <w:qFormat/>
    <w:rsid w:val="009A4531"/>
    <w:pPr>
      <w:shd w:val="clear" w:color="auto" w:fill="BFBFBF"/>
      <w:suppressAutoHyphens w:val="0"/>
    </w:pPr>
    <w:rPr>
      <w:rFonts w:eastAsia="PMingLiU"/>
      <w:b/>
      <w:color w:val="000000"/>
      <w:sz w:val="36"/>
      <w:szCs w:val="28"/>
      <w:lang w:val="en-GB" w:eastAsia="en-US"/>
    </w:rPr>
  </w:style>
  <w:style w:type="character" w:customStyle="1" w:styleId="GAsubtitleChar">
    <w:name w:val="GA sub title Char"/>
    <w:link w:val="GAsubtitle"/>
    <w:rsid w:val="009A4531"/>
    <w:rPr>
      <w:rFonts w:ascii="Verdana" w:eastAsia="PMingLiU" w:hAnsi="Verdana"/>
      <w:b/>
      <w:color w:val="000000"/>
      <w:sz w:val="36"/>
      <w:szCs w:val="28"/>
      <w:shd w:val="clear" w:color="auto" w:fill="BFBFBF"/>
      <w:lang w:val="en-GB" w:eastAsia="en-US"/>
    </w:rPr>
  </w:style>
  <w:style w:type="paragraph" w:customStyle="1" w:styleId="GAtitle">
    <w:name w:val="GA title"/>
    <w:basedOn w:val="Normal"/>
    <w:link w:val="GAtitleChar"/>
    <w:qFormat/>
    <w:rsid w:val="00E83BCF"/>
    <w:pPr>
      <w:pBdr>
        <w:bottom w:val="double" w:sz="4" w:space="1" w:color="auto"/>
      </w:pBdr>
      <w:shd w:val="clear" w:color="auto" w:fill="FFFFFF"/>
      <w:suppressAutoHyphens w:val="0"/>
    </w:pPr>
    <w:rPr>
      <w:rFonts w:eastAsia="PMingLiU"/>
      <w:b/>
      <w:color w:val="0070C0"/>
      <w:sz w:val="28"/>
      <w:szCs w:val="28"/>
      <w:lang w:val="en-GB" w:eastAsia="en-US"/>
    </w:rPr>
  </w:style>
  <w:style w:type="character" w:customStyle="1" w:styleId="GAtitleChar">
    <w:name w:val="GA title Char"/>
    <w:link w:val="GAtitle"/>
    <w:rsid w:val="00E83BCF"/>
    <w:rPr>
      <w:rFonts w:ascii="Verdana" w:eastAsia="PMingLiU" w:hAnsi="Verdana"/>
      <w:b/>
      <w:color w:val="0070C0"/>
      <w:sz w:val="28"/>
      <w:szCs w:val="28"/>
      <w:shd w:val="clear" w:color="auto" w:fill="FFFFFF"/>
      <w:lang w:val="en-GB" w:eastAsia="en-US"/>
    </w:rPr>
  </w:style>
  <w:style w:type="character" w:styleId="Strong">
    <w:name w:val="Strong"/>
    <w:uiPriority w:val="22"/>
    <w:qFormat/>
    <w:rsid w:val="006A4BB1"/>
    <w:rPr>
      <w:b/>
      <w:bCs/>
    </w:rPr>
  </w:style>
  <w:style w:type="character" w:customStyle="1" w:styleId="Heading3Char">
    <w:name w:val="Heading 3 Char"/>
    <w:link w:val="Heading3"/>
    <w:rsid w:val="00EA1483"/>
    <w:rPr>
      <w:rFonts w:ascii="Arial" w:hAnsi="Arial" w:cs="Arial"/>
      <w:b/>
      <w:sz w:val="28"/>
      <w:szCs w:val="28"/>
      <w:shd w:val="clear" w:color="auto" w:fill="FFFF99"/>
      <w:lang w:val="en-US" w:eastAsia="ar-SA"/>
    </w:rPr>
  </w:style>
  <w:style w:type="paragraph" w:styleId="TOCHeading">
    <w:name w:val="TOC Heading"/>
    <w:basedOn w:val="Heading1"/>
    <w:next w:val="Normal"/>
    <w:uiPriority w:val="39"/>
    <w:unhideWhenUsed/>
    <w:qFormat/>
    <w:rsid w:val="00B81455"/>
    <w:pPr>
      <w:keepLines/>
      <w:suppressAutoHyphens w:val="0"/>
      <w:spacing w:after="0" w:line="259" w:lineRule="auto"/>
      <w:outlineLvl w:val="9"/>
    </w:pPr>
    <w:rPr>
      <w:rFonts w:ascii="Calibri Light" w:hAnsi="Calibri Light"/>
      <w:b w:val="0"/>
      <w:bCs w:val="0"/>
      <w:color w:val="2E74B5"/>
      <w:kern w:val="0"/>
      <w:lang w:eastAsia="en-US"/>
    </w:rPr>
  </w:style>
  <w:style w:type="paragraph" w:styleId="TOC2">
    <w:name w:val="toc 2"/>
    <w:basedOn w:val="Normal"/>
    <w:next w:val="Normal"/>
    <w:autoRedefine/>
    <w:uiPriority w:val="39"/>
    <w:unhideWhenUsed/>
    <w:rsid w:val="00B81455"/>
    <w:pPr>
      <w:suppressAutoHyphens w:val="0"/>
      <w:spacing w:after="100" w:line="259" w:lineRule="auto"/>
      <w:ind w:left="220"/>
    </w:pPr>
    <w:rPr>
      <w:rFonts w:ascii="Calibri" w:hAnsi="Calibri"/>
      <w:sz w:val="22"/>
      <w:szCs w:val="22"/>
      <w:lang w:eastAsia="en-US"/>
    </w:rPr>
  </w:style>
  <w:style w:type="paragraph" w:styleId="TOC1">
    <w:name w:val="toc 1"/>
    <w:basedOn w:val="Normal"/>
    <w:next w:val="Normal"/>
    <w:autoRedefine/>
    <w:uiPriority w:val="39"/>
    <w:unhideWhenUsed/>
    <w:rsid w:val="000C6509"/>
    <w:pPr>
      <w:numPr>
        <w:numId w:val="42"/>
      </w:numPr>
      <w:tabs>
        <w:tab w:val="left" w:pos="567"/>
        <w:tab w:val="right" w:leader="dot" w:pos="9017"/>
      </w:tabs>
      <w:suppressAutoHyphens w:val="0"/>
      <w:spacing w:after="320"/>
      <w:ind w:left="567" w:hanging="567"/>
    </w:pPr>
    <w:rPr>
      <w:rFonts w:ascii="Calibri" w:hAnsi="Calibri"/>
      <w:sz w:val="22"/>
      <w:szCs w:val="22"/>
      <w:lang w:eastAsia="en-US"/>
    </w:rPr>
  </w:style>
  <w:style w:type="paragraph" w:styleId="TOC3">
    <w:name w:val="toc 3"/>
    <w:basedOn w:val="Normal"/>
    <w:next w:val="Normal"/>
    <w:autoRedefine/>
    <w:uiPriority w:val="39"/>
    <w:unhideWhenUsed/>
    <w:rsid w:val="000C6509"/>
    <w:pPr>
      <w:tabs>
        <w:tab w:val="right" w:leader="dot" w:pos="9017"/>
      </w:tabs>
      <w:suppressAutoHyphens w:val="0"/>
      <w:spacing w:after="320" w:line="259" w:lineRule="auto"/>
      <w:ind w:left="992"/>
    </w:pPr>
    <w:rPr>
      <w:rFonts w:ascii="Calibri" w:hAnsi="Calibri"/>
      <w:sz w:val="22"/>
      <w:szCs w:val="22"/>
      <w:lang w:eastAsia="en-US"/>
    </w:rPr>
  </w:style>
  <w:style w:type="paragraph" w:customStyle="1" w:styleId="pedit">
    <w:name w:val="p_edit"/>
    <w:basedOn w:val="Normal"/>
    <w:rsid w:val="005133E5"/>
    <w:pPr>
      <w:suppressAutoHyphens w:val="0"/>
      <w:spacing w:before="100" w:beforeAutospacing="1" w:after="100" w:afterAutospacing="1" w:line="240" w:lineRule="auto"/>
    </w:pPr>
    <w:rPr>
      <w:rFonts w:ascii="Times New Roman" w:hAnsi="Times New Roman"/>
      <w:lang w:val="en-IN" w:eastAsia="en-IN"/>
    </w:rPr>
  </w:style>
  <w:style w:type="character" w:customStyle="1" w:styleId="BodyText3Char">
    <w:name w:val="Body Text 3 Char"/>
    <w:link w:val="BodyText3"/>
    <w:rsid w:val="00251079"/>
    <w:rPr>
      <w:rFonts w:ascii="Verdana" w:hAnsi="Verdana"/>
      <w:sz w:val="16"/>
      <w:szCs w:val="16"/>
      <w:lang w:val="en-US" w:eastAsia="ar-SA"/>
    </w:rPr>
  </w:style>
  <w:style w:type="character" w:styleId="FollowedHyperlink">
    <w:name w:val="FollowedHyperlink"/>
    <w:semiHidden/>
    <w:unhideWhenUsed/>
    <w:rsid w:val="004F58AF"/>
    <w:rPr>
      <w:color w:val="954F72"/>
      <w:u w:val="single"/>
    </w:rPr>
  </w:style>
  <w:style w:type="paragraph" w:styleId="Subtitle">
    <w:name w:val="Subtitle"/>
    <w:basedOn w:val="Normal"/>
    <w:next w:val="Normal"/>
    <w:link w:val="SubtitleChar"/>
    <w:qFormat/>
    <w:rsid w:val="00A051CE"/>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A051CE"/>
    <w:rPr>
      <w:rFonts w:asciiTheme="majorHAnsi" w:eastAsiaTheme="majorEastAsia" w:hAnsiTheme="majorHAnsi" w:cstheme="majorBidi"/>
      <w:i/>
      <w:iCs/>
      <w:color w:val="4472C4" w:themeColor="accent1"/>
      <w:spacing w:val="15"/>
      <w:sz w:val="24"/>
      <w:szCs w:val="24"/>
      <w:lang w:val="en-US" w:eastAsia="ar-SA"/>
    </w:rPr>
  </w:style>
  <w:style w:type="character" w:styleId="SubtleEmphasis">
    <w:name w:val="Subtle Emphasis"/>
    <w:basedOn w:val="DefaultParagraphFont"/>
    <w:uiPriority w:val="19"/>
    <w:qFormat/>
    <w:rsid w:val="000C650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018">
      <w:bodyDiv w:val="1"/>
      <w:marLeft w:val="0"/>
      <w:marRight w:val="0"/>
      <w:marTop w:val="0"/>
      <w:marBottom w:val="0"/>
      <w:divBdr>
        <w:top w:val="none" w:sz="0" w:space="0" w:color="auto"/>
        <w:left w:val="none" w:sz="0" w:space="0" w:color="auto"/>
        <w:bottom w:val="none" w:sz="0" w:space="0" w:color="auto"/>
        <w:right w:val="none" w:sz="0" w:space="0" w:color="auto"/>
      </w:divBdr>
    </w:div>
    <w:div w:id="25525872">
      <w:bodyDiv w:val="1"/>
      <w:marLeft w:val="0"/>
      <w:marRight w:val="0"/>
      <w:marTop w:val="0"/>
      <w:marBottom w:val="0"/>
      <w:divBdr>
        <w:top w:val="none" w:sz="0" w:space="0" w:color="auto"/>
        <w:left w:val="none" w:sz="0" w:space="0" w:color="auto"/>
        <w:bottom w:val="none" w:sz="0" w:space="0" w:color="auto"/>
        <w:right w:val="none" w:sz="0" w:space="0" w:color="auto"/>
      </w:divBdr>
    </w:div>
    <w:div w:id="115759624">
      <w:bodyDiv w:val="1"/>
      <w:marLeft w:val="0"/>
      <w:marRight w:val="0"/>
      <w:marTop w:val="0"/>
      <w:marBottom w:val="0"/>
      <w:divBdr>
        <w:top w:val="none" w:sz="0" w:space="0" w:color="auto"/>
        <w:left w:val="none" w:sz="0" w:space="0" w:color="auto"/>
        <w:bottom w:val="none" w:sz="0" w:space="0" w:color="auto"/>
        <w:right w:val="none" w:sz="0" w:space="0" w:color="auto"/>
      </w:divBdr>
    </w:div>
    <w:div w:id="134689406">
      <w:bodyDiv w:val="1"/>
      <w:marLeft w:val="0"/>
      <w:marRight w:val="0"/>
      <w:marTop w:val="0"/>
      <w:marBottom w:val="0"/>
      <w:divBdr>
        <w:top w:val="none" w:sz="0" w:space="0" w:color="auto"/>
        <w:left w:val="none" w:sz="0" w:space="0" w:color="auto"/>
        <w:bottom w:val="none" w:sz="0" w:space="0" w:color="auto"/>
        <w:right w:val="none" w:sz="0" w:space="0" w:color="auto"/>
      </w:divBdr>
    </w:div>
    <w:div w:id="169836342">
      <w:bodyDiv w:val="1"/>
      <w:marLeft w:val="0"/>
      <w:marRight w:val="0"/>
      <w:marTop w:val="0"/>
      <w:marBottom w:val="0"/>
      <w:divBdr>
        <w:top w:val="none" w:sz="0" w:space="0" w:color="auto"/>
        <w:left w:val="none" w:sz="0" w:space="0" w:color="auto"/>
        <w:bottom w:val="none" w:sz="0" w:space="0" w:color="auto"/>
        <w:right w:val="none" w:sz="0" w:space="0" w:color="auto"/>
      </w:divBdr>
    </w:div>
    <w:div w:id="170146018">
      <w:bodyDiv w:val="1"/>
      <w:marLeft w:val="0"/>
      <w:marRight w:val="0"/>
      <w:marTop w:val="0"/>
      <w:marBottom w:val="0"/>
      <w:divBdr>
        <w:top w:val="none" w:sz="0" w:space="0" w:color="auto"/>
        <w:left w:val="none" w:sz="0" w:space="0" w:color="auto"/>
        <w:bottom w:val="none" w:sz="0" w:space="0" w:color="auto"/>
        <w:right w:val="none" w:sz="0" w:space="0" w:color="auto"/>
      </w:divBdr>
    </w:div>
    <w:div w:id="205727107">
      <w:bodyDiv w:val="1"/>
      <w:marLeft w:val="0"/>
      <w:marRight w:val="0"/>
      <w:marTop w:val="0"/>
      <w:marBottom w:val="0"/>
      <w:divBdr>
        <w:top w:val="none" w:sz="0" w:space="0" w:color="auto"/>
        <w:left w:val="none" w:sz="0" w:space="0" w:color="auto"/>
        <w:bottom w:val="none" w:sz="0" w:space="0" w:color="auto"/>
        <w:right w:val="none" w:sz="0" w:space="0" w:color="auto"/>
      </w:divBdr>
    </w:div>
    <w:div w:id="262417073">
      <w:bodyDiv w:val="1"/>
      <w:marLeft w:val="0"/>
      <w:marRight w:val="0"/>
      <w:marTop w:val="0"/>
      <w:marBottom w:val="0"/>
      <w:divBdr>
        <w:top w:val="none" w:sz="0" w:space="0" w:color="auto"/>
        <w:left w:val="none" w:sz="0" w:space="0" w:color="auto"/>
        <w:bottom w:val="none" w:sz="0" w:space="0" w:color="auto"/>
        <w:right w:val="none" w:sz="0" w:space="0" w:color="auto"/>
      </w:divBdr>
    </w:div>
    <w:div w:id="271519505">
      <w:bodyDiv w:val="1"/>
      <w:marLeft w:val="0"/>
      <w:marRight w:val="0"/>
      <w:marTop w:val="0"/>
      <w:marBottom w:val="0"/>
      <w:divBdr>
        <w:top w:val="none" w:sz="0" w:space="0" w:color="auto"/>
        <w:left w:val="none" w:sz="0" w:space="0" w:color="auto"/>
        <w:bottom w:val="none" w:sz="0" w:space="0" w:color="auto"/>
        <w:right w:val="none" w:sz="0" w:space="0" w:color="auto"/>
      </w:divBdr>
    </w:div>
    <w:div w:id="307635649">
      <w:bodyDiv w:val="1"/>
      <w:marLeft w:val="0"/>
      <w:marRight w:val="0"/>
      <w:marTop w:val="0"/>
      <w:marBottom w:val="0"/>
      <w:divBdr>
        <w:top w:val="none" w:sz="0" w:space="0" w:color="auto"/>
        <w:left w:val="none" w:sz="0" w:space="0" w:color="auto"/>
        <w:bottom w:val="none" w:sz="0" w:space="0" w:color="auto"/>
        <w:right w:val="none" w:sz="0" w:space="0" w:color="auto"/>
      </w:divBdr>
    </w:div>
    <w:div w:id="327556740">
      <w:bodyDiv w:val="1"/>
      <w:marLeft w:val="0"/>
      <w:marRight w:val="0"/>
      <w:marTop w:val="0"/>
      <w:marBottom w:val="0"/>
      <w:divBdr>
        <w:top w:val="none" w:sz="0" w:space="0" w:color="auto"/>
        <w:left w:val="none" w:sz="0" w:space="0" w:color="auto"/>
        <w:bottom w:val="none" w:sz="0" w:space="0" w:color="auto"/>
        <w:right w:val="none" w:sz="0" w:space="0" w:color="auto"/>
      </w:divBdr>
    </w:div>
    <w:div w:id="367031797">
      <w:bodyDiv w:val="1"/>
      <w:marLeft w:val="0"/>
      <w:marRight w:val="0"/>
      <w:marTop w:val="0"/>
      <w:marBottom w:val="0"/>
      <w:divBdr>
        <w:top w:val="none" w:sz="0" w:space="0" w:color="auto"/>
        <w:left w:val="none" w:sz="0" w:space="0" w:color="auto"/>
        <w:bottom w:val="none" w:sz="0" w:space="0" w:color="auto"/>
        <w:right w:val="none" w:sz="0" w:space="0" w:color="auto"/>
      </w:divBdr>
    </w:div>
    <w:div w:id="406803930">
      <w:bodyDiv w:val="1"/>
      <w:marLeft w:val="0"/>
      <w:marRight w:val="0"/>
      <w:marTop w:val="0"/>
      <w:marBottom w:val="0"/>
      <w:divBdr>
        <w:top w:val="none" w:sz="0" w:space="0" w:color="auto"/>
        <w:left w:val="none" w:sz="0" w:space="0" w:color="auto"/>
        <w:bottom w:val="none" w:sz="0" w:space="0" w:color="auto"/>
        <w:right w:val="none" w:sz="0" w:space="0" w:color="auto"/>
      </w:divBdr>
    </w:div>
    <w:div w:id="426270057">
      <w:bodyDiv w:val="1"/>
      <w:marLeft w:val="0"/>
      <w:marRight w:val="0"/>
      <w:marTop w:val="0"/>
      <w:marBottom w:val="0"/>
      <w:divBdr>
        <w:top w:val="none" w:sz="0" w:space="0" w:color="auto"/>
        <w:left w:val="none" w:sz="0" w:space="0" w:color="auto"/>
        <w:bottom w:val="none" w:sz="0" w:space="0" w:color="auto"/>
        <w:right w:val="none" w:sz="0" w:space="0" w:color="auto"/>
      </w:divBdr>
    </w:div>
    <w:div w:id="428548105">
      <w:bodyDiv w:val="1"/>
      <w:marLeft w:val="0"/>
      <w:marRight w:val="0"/>
      <w:marTop w:val="0"/>
      <w:marBottom w:val="0"/>
      <w:divBdr>
        <w:top w:val="none" w:sz="0" w:space="0" w:color="auto"/>
        <w:left w:val="none" w:sz="0" w:space="0" w:color="auto"/>
        <w:bottom w:val="none" w:sz="0" w:space="0" w:color="auto"/>
        <w:right w:val="none" w:sz="0" w:space="0" w:color="auto"/>
      </w:divBdr>
    </w:div>
    <w:div w:id="456486040">
      <w:bodyDiv w:val="1"/>
      <w:marLeft w:val="0"/>
      <w:marRight w:val="0"/>
      <w:marTop w:val="0"/>
      <w:marBottom w:val="0"/>
      <w:divBdr>
        <w:top w:val="none" w:sz="0" w:space="0" w:color="auto"/>
        <w:left w:val="none" w:sz="0" w:space="0" w:color="auto"/>
        <w:bottom w:val="none" w:sz="0" w:space="0" w:color="auto"/>
        <w:right w:val="none" w:sz="0" w:space="0" w:color="auto"/>
      </w:divBdr>
    </w:div>
    <w:div w:id="493684397">
      <w:bodyDiv w:val="1"/>
      <w:marLeft w:val="0"/>
      <w:marRight w:val="0"/>
      <w:marTop w:val="0"/>
      <w:marBottom w:val="0"/>
      <w:divBdr>
        <w:top w:val="none" w:sz="0" w:space="0" w:color="auto"/>
        <w:left w:val="none" w:sz="0" w:space="0" w:color="auto"/>
        <w:bottom w:val="none" w:sz="0" w:space="0" w:color="auto"/>
        <w:right w:val="none" w:sz="0" w:space="0" w:color="auto"/>
      </w:divBdr>
    </w:div>
    <w:div w:id="497039240">
      <w:bodyDiv w:val="1"/>
      <w:marLeft w:val="0"/>
      <w:marRight w:val="0"/>
      <w:marTop w:val="0"/>
      <w:marBottom w:val="0"/>
      <w:divBdr>
        <w:top w:val="none" w:sz="0" w:space="0" w:color="auto"/>
        <w:left w:val="none" w:sz="0" w:space="0" w:color="auto"/>
        <w:bottom w:val="none" w:sz="0" w:space="0" w:color="auto"/>
        <w:right w:val="none" w:sz="0" w:space="0" w:color="auto"/>
      </w:divBdr>
    </w:div>
    <w:div w:id="504905020">
      <w:bodyDiv w:val="1"/>
      <w:marLeft w:val="0"/>
      <w:marRight w:val="0"/>
      <w:marTop w:val="0"/>
      <w:marBottom w:val="0"/>
      <w:divBdr>
        <w:top w:val="none" w:sz="0" w:space="0" w:color="auto"/>
        <w:left w:val="none" w:sz="0" w:space="0" w:color="auto"/>
        <w:bottom w:val="none" w:sz="0" w:space="0" w:color="auto"/>
        <w:right w:val="none" w:sz="0" w:space="0" w:color="auto"/>
      </w:divBdr>
    </w:div>
    <w:div w:id="578633809">
      <w:bodyDiv w:val="1"/>
      <w:marLeft w:val="0"/>
      <w:marRight w:val="0"/>
      <w:marTop w:val="0"/>
      <w:marBottom w:val="0"/>
      <w:divBdr>
        <w:top w:val="none" w:sz="0" w:space="0" w:color="auto"/>
        <w:left w:val="none" w:sz="0" w:space="0" w:color="auto"/>
        <w:bottom w:val="none" w:sz="0" w:space="0" w:color="auto"/>
        <w:right w:val="none" w:sz="0" w:space="0" w:color="auto"/>
      </w:divBdr>
    </w:div>
    <w:div w:id="689525422">
      <w:bodyDiv w:val="1"/>
      <w:marLeft w:val="0"/>
      <w:marRight w:val="0"/>
      <w:marTop w:val="0"/>
      <w:marBottom w:val="0"/>
      <w:divBdr>
        <w:top w:val="none" w:sz="0" w:space="0" w:color="auto"/>
        <w:left w:val="none" w:sz="0" w:space="0" w:color="auto"/>
        <w:bottom w:val="none" w:sz="0" w:space="0" w:color="auto"/>
        <w:right w:val="none" w:sz="0" w:space="0" w:color="auto"/>
      </w:divBdr>
    </w:div>
    <w:div w:id="739600192">
      <w:bodyDiv w:val="1"/>
      <w:marLeft w:val="0"/>
      <w:marRight w:val="0"/>
      <w:marTop w:val="0"/>
      <w:marBottom w:val="0"/>
      <w:divBdr>
        <w:top w:val="none" w:sz="0" w:space="0" w:color="auto"/>
        <w:left w:val="none" w:sz="0" w:space="0" w:color="auto"/>
        <w:bottom w:val="none" w:sz="0" w:space="0" w:color="auto"/>
        <w:right w:val="none" w:sz="0" w:space="0" w:color="auto"/>
      </w:divBdr>
    </w:div>
    <w:div w:id="753404831">
      <w:bodyDiv w:val="1"/>
      <w:marLeft w:val="0"/>
      <w:marRight w:val="0"/>
      <w:marTop w:val="0"/>
      <w:marBottom w:val="0"/>
      <w:divBdr>
        <w:top w:val="none" w:sz="0" w:space="0" w:color="auto"/>
        <w:left w:val="none" w:sz="0" w:space="0" w:color="auto"/>
        <w:bottom w:val="none" w:sz="0" w:space="0" w:color="auto"/>
        <w:right w:val="none" w:sz="0" w:space="0" w:color="auto"/>
      </w:divBdr>
    </w:div>
    <w:div w:id="764156838">
      <w:bodyDiv w:val="1"/>
      <w:marLeft w:val="0"/>
      <w:marRight w:val="0"/>
      <w:marTop w:val="0"/>
      <w:marBottom w:val="0"/>
      <w:divBdr>
        <w:top w:val="none" w:sz="0" w:space="0" w:color="auto"/>
        <w:left w:val="none" w:sz="0" w:space="0" w:color="auto"/>
        <w:bottom w:val="none" w:sz="0" w:space="0" w:color="auto"/>
        <w:right w:val="none" w:sz="0" w:space="0" w:color="auto"/>
      </w:divBdr>
    </w:div>
    <w:div w:id="813639969">
      <w:bodyDiv w:val="1"/>
      <w:marLeft w:val="0"/>
      <w:marRight w:val="0"/>
      <w:marTop w:val="0"/>
      <w:marBottom w:val="0"/>
      <w:divBdr>
        <w:top w:val="none" w:sz="0" w:space="0" w:color="auto"/>
        <w:left w:val="none" w:sz="0" w:space="0" w:color="auto"/>
        <w:bottom w:val="none" w:sz="0" w:space="0" w:color="auto"/>
        <w:right w:val="none" w:sz="0" w:space="0" w:color="auto"/>
      </w:divBdr>
    </w:div>
    <w:div w:id="906186767">
      <w:bodyDiv w:val="1"/>
      <w:marLeft w:val="0"/>
      <w:marRight w:val="0"/>
      <w:marTop w:val="0"/>
      <w:marBottom w:val="0"/>
      <w:divBdr>
        <w:top w:val="none" w:sz="0" w:space="0" w:color="auto"/>
        <w:left w:val="none" w:sz="0" w:space="0" w:color="auto"/>
        <w:bottom w:val="none" w:sz="0" w:space="0" w:color="auto"/>
        <w:right w:val="none" w:sz="0" w:space="0" w:color="auto"/>
      </w:divBdr>
    </w:div>
    <w:div w:id="919830413">
      <w:bodyDiv w:val="1"/>
      <w:marLeft w:val="0"/>
      <w:marRight w:val="0"/>
      <w:marTop w:val="0"/>
      <w:marBottom w:val="0"/>
      <w:divBdr>
        <w:top w:val="none" w:sz="0" w:space="0" w:color="auto"/>
        <w:left w:val="none" w:sz="0" w:space="0" w:color="auto"/>
        <w:bottom w:val="none" w:sz="0" w:space="0" w:color="auto"/>
        <w:right w:val="none" w:sz="0" w:space="0" w:color="auto"/>
      </w:divBdr>
    </w:div>
    <w:div w:id="979841093">
      <w:bodyDiv w:val="1"/>
      <w:marLeft w:val="0"/>
      <w:marRight w:val="0"/>
      <w:marTop w:val="0"/>
      <w:marBottom w:val="0"/>
      <w:divBdr>
        <w:top w:val="none" w:sz="0" w:space="0" w:color="auto"/>
        <w:left w:val="none" w:sz="0" w:space="0" w:color="auto"/>
        <w:bottom w:val="none" w:sz="0" w:space="0" w:color="auto"/>
        <w:right w:val="none" w:sz="0" w:space="0" w:color="auto"/>
      </w:divBdr>
    </w:div>
    <w:div w:id="1008293090">
      <w:bodyDiv w:val="1"/>
      <w:marLeft w:val="0"/>
      <w:marRight w:val="0"/>
      <w:marTop w:val="0"/>
      <w:marBottom w:val="0"/>
      <w:divBdr>
        <w:top w:val="none" w:sz="0" w:space="0" w:color="auto"/>
        <w:left w:val="none" w:sz="0" w:space="0" w:color="auto"/>
        <w:bottom w:val="none" w:sz="0" w:space="0" w:color="auto"/>
        <w:right w:val="none" w:sz="0" w:space="0" w:color="auto"/>
      </w:divBdr>
    </w:div>
    <w:div w:id="1016007212">
      <w:bodyDiv w:val="1"/>
      <w:marLeft w:val="0"/>
      <w:marRight w:val="0"/>
      <w:marTop w:val="0"/>
      <w:marBottom w:val="0"/>
      <w:divBdr>
        <w:top w:val="none" w:sz="0" w:space="0" w:color="auto"/>
        <w:left w:val="none" w:sz="0" w:space="0" w:color="auto"/>
        <w:bottom w:val="none" w:sz="0" w:space="0" w:color="auto"/>
        <w:right w:val="none" w:sz="0" w:space="0" w:color="auto"/>
      </w:divBdr>
    </w:div>
    <w:div w:id="1059477819">
      <w:bodyDiv w:val="1"/>
      <w:marLeft w:val="0"/>
      <w:marRight w:val="0"/>
      <w:marTop w:val="0"/>
      <w:marBottom w:val="0"/>
      <w:divBdr>
        <w:top w:val="none" w:sz="0" w:space="0" w:color="auto"/>
        <w:left w:val="none" w:sz="0" w:space="0" w:color="auto"/>
        <w:bottom w:val="none" w:sz="0" w:space="0" w:color="auto"/>
        <w:right w:val="none" w:sz="0" w:space="0" w:color="auto"/>
      </w:divBdr>
    </w:div>
    <w:div w:id="1112897619">
      <w:bodyDiv w:val="1"/>
      <w:marLeft w:val="0"/>
      <w:marRight w:val="0"/>
      <w:marTop w:val="0"/>
      <w:marBottom w:val="0"/>
      <w:divBdr>
        <w:top w:val="none" w:sz="0" w:space="0" w:color="auto"/>
        <w:left w:val="none" w:sz="0" w:space="0" w:color="auto"/>
        <w:bottom w:val="none" w:sz="0" w:space="0" w:color="auto"/>
        <w:right w:val="none" w:sz="0" w:space="0" w:color="auto"/>
      </w:divBdr>
    </w:div>
    <w:div w:id="1121529397">
      <w:bodyDiv w:val="1"/>
      <w:marLeft w:val="0"/>
      <w:marRight w:val="0"/>
      <w:marTop w:val="0"/>
      <w:marBottom w:val="0"/>
      <w:divBdr>
        <w:top w:val="none" w:sz="0" w:space="0" w:color="auto"/>
        <w:left w:val="none" w:sz="0" w:space="0" w:color="auto"/>
        <w:bottom w:val="none" w:sz="0" w:space="0" w:color="auto"/>
        <w:right w:val="none" w:sz="0" w:space="0" w:color="auto"/>
      </w:divBdr>
    </w:div>
    <w:div w:id="1125199679">
      <w:bodyDiv w:val="1"/>
      <w:marLeft w:val="0"/>
      <w:marRight w:val="0"/>
      <w:marTop w:val="0"/>
      <w:marBottom w:val="0"/>
      <w:divBdr>
        <w:top w:val="none" w:sz="0" w:space="0" w:color="auto"/>
        <w:left w:val="none" w:sz="0" w:space="0" w:color="auto"/>
        <w:bottom w:val="none" w:sz="0" w:space="0" w:color="auto"/>
        <w:right w:val="none" w:sz="0" w:space="0" w:color="auto"/>
      </w:divBdr>
    </w:div>
    <w:div w:id="1154566030">
      <w:bodyDiv w:val="1"/>
      <w:marLeft w:val="0"/>
      <w:marRight w:val="0"/>
      <w:marTop w:val="0"/>
      <w:marBottom w:val="0"/>
      <w:divBdr>
        <w:top w:val="none" w:sz="0" w:space="0" w:color="auto"/>
        <w:left w:val="none" w:sz="0" w:space="0" w:color="auto"/>
        <w:bottom w:val="none" w:sz="0" w:space="0" w:color="auto"/>
        <w:right w:val="none" w:sz="0" w:space="0" w:color="auto"/>
      </w:divBdr>
    </w:div>
    <w:div w:id="1163425904">
      <w:bodyDiv w:val="1"/>
      <w:marLeft w:val="0"/>
      <w:marRight w:val="0"/>
      <w:marTop w:val="0"/>
      <w:marBottom w:val="0"/>
      <w:divBdr>
        <w:top w:val="none" w:sz="0" w:space="0" w:color="auto"/>
        <w:left w:val="none" w:sz="0" w:space="0" w:color="auto"/>
        <w:bottom w:val="none" w:sz="0" w:space="0" w:color="auto"/>
        <w:right w:val="none" w:sz="0" w:space="0" w:color="auto"/>
      </w:divBdr>
    </w:div>
    <w:div w:id="1178812546">
      <w:bodyDiv w:val="1"/>
      <w:marLeft w:val="0"/>
      <w:marRight w:val="0"/>
      <w:marTop w:val="0"/>
      <w:marBottom w:val="0"/>
      <w:divBdr>
        <w:top w:val="none" w:sz="0" w:space="0" w:color="auto"/>
        <w:left w:val="none" w:sz="0" w:space="0" w:color="auto"/>
        <w:bottom w:val="none" w:sz="0" w:space="0" w:color="auto"/>
        <w:right w:val="none" w:sz="0" w:space="0" w:color="auto"/>
      </w:divBdr>
    </w:div>
    <w:div w:id="1194340638">
      <w:bodyDiv w:val="1"/>
      <w:marLeft w:val="0"/>
      <w:marRight w:val="0"/>
      <w:marTop w:val="0"/>
      <w:marBottom w:val="0"/>
      <w:divBdr>
        <w:top w:val="none" w:sz="0" w:space="0" w:color="auto"/>
        <w:left w:val="none" w:sz="0" w:space="0" w:color="auto"/>
        <w:bottom w:val="none" w:sz="0" w:space="0" w:color="auto"/>
        <w:right w:val="none" w:sz="0" w:space="0" w:color="auto"/>
      </w:divBdr>
      <w:divsChild>
        <w:div w:id="1315262691">
          <w:marLeft w:val="0"/>
          <w:marRight w:val="0"/>
          <w:marTop w:val="0"/>
          <w:marBottom w:val="0"/>
          <w:divBdr>
            <w:top w:val="none" w:sz="0" w:space="0" w:color="auto"/>
            <w:left w:val="none" w:sz="0" w:space="0" w:color="auto"/>
            <w:bottom w:val="none" w:sz="0" w:space="0" w:color="auto"/>
            <w:right w:val="none" w:sz="0" w:space="0" w:color="auto"/>
          </w:divBdr>
        </w:div>
      </w:divsChild>
    </w:div>
    <w:div w:id="1212573548">
      <w:bodyDiv w:val="1"/>
      <w:marLeft w:val="0"/>
      <w:marRight w:val="0"/>
      <w:marTop w:val="0"/>
      <w:marBottom w:val="0"/>
      <w:divBdr>
        <w:top w:val="none" w:sz="0" w:space="0" w:color="auto"/>
        <w:left w:val="none" w:sz="0" w:space="0" w:color="auto"/>
        <w:bottom w:val="none" w:sz="0" w:space="0" w:color="auto"/>
        <w:right w:val="none" w:sz="0" w:space="0" w:color="auto"/>
      </w:divBdr>
    </w:div>
    <w:div w:id="1241676120">
      <w:bodyDiv w:val="1"/>
      <w:marLeft w:val="0"/>
      <w:marRight w:val="0"/>
      <w:marTop w:val="0"/>
      <w:marBottom w:val="0"/>
      <w:divBdr>
        <w:top w:val="none" w:sz="0" w:space="0" w:color="auto"/>
        <w:left w:val="none" w:sz="0" w:space="0" w:color="auto"/>
        <w:bottom w:val="none" w:sz="0" w:space="0" w:color="auto"/>
        <w:right w:val="none" w:sz="0" w:space="0" w:color="auto"/>
      </w:divBdr>
    </w:div>
    <w:div w:id="1245796264">
      <w:bodyDiv w:val="1"/>
      <w:marLeft w:val="0"/>
      <w:marRight w:val="0"/>
      <w:marTop w:val="0"/>
      <w:marBottom w:val="0"/>
      <w:divBdr>
        <w:top w:val="none" w:sz="0" w:space="0" w:color="auto"/>
        <w:left w:val="none" w:sz="0" w:space="0" w:color="auto"/>
        <w:bottom w:val="none" w:sz="0" w:space="0" w:color="auto"/>
        <w:right w:val="none" w:sz="0" w:space="0" w:color="auto"/>
      </w:divBdr>
    </w:div>
    <w:div w:id="1264387189">
      <w:bodyDiv w:val="1"/>
      <w:marLeft w:val="0"/>
      <w:marRight w:val="0"/>
      <w:marTop w:val="0"/>
      <w:marBottom w:val="0"/>
      <w:divBdr>
        <w:top w:val="none" w:sz="0" w:space="0" w:color="auto"/>
        <w:left w:val="none" w:sz="0" w:space="0" w:color="auto"/>
        <w:bottom w:val="none" w:sz="0" w:space="0" w:color="auto"/>
        <w:right w:val="none" w:sz="0" w:space="0" w:color="auto"/>
      </w:divBdr>
    </w:div>
    <w:div w:id="1275593525">
      <w:bodyDiv w:val="1"/>
      <w:marLeft w:val="0"/>
      <w:marRight w:val="0"/>
      <w:marTop w:val="0"/>
      <w:marBottom w:val="0"/>
      <w:divBdr>
        <w:top w:val="none" w:sz="0" w:space="0" w:color="auto"/>
        <w:left w:val="none" w:sz="0" w:space="0" w:color="auto"/>
        <w:bottom w:val="none" w:sz="0" w:space="0" w:color="auto"/>
        <w:right w:val="none" w:sz="0" w:space="0" w:color="auto"/>
      </w:divBdr>
    </w:div>
    <w:div w:id="1303080369">
      <w:bodyDiv w:val="1"/>
      <w:marLeft w:val="0"/>
      <w:marRight w:val="0"/>
      <w:marTop w:val="0"/>
      <w:marBottom w:val="0"/>
      <w:divBdr>
        <w:top w:val="none" w:sz="0" w:space="0" w:color="auto"/>
        <w:left w:val="none" w:sz="0" w:space="0" w:color="auto"/>
        <w:bottom w:val="none" w:sz="0" w:space="0" w:color="auto"/>
        <w:right w:val="none" w:sz="0" w:space="0" w:color="auto"/>
      </w:divBdr>
    </w:div>
    <w:div w:id="1313757682">
      <w:bodyDiv w:val="1"/>
      <w:marLeft w:val="0"/>
      <w:marRight w:val="0"/>
      <w:marTop w:val="0"/>
      <w:marBottom w:val="0"/>
      <w:divBdr>
        <w:top w:val="none" w:sz="0" w:space="0" w:color="auto"/>
        <w:left w:val="none" w:sz="0" w:space="0" w:color="auto"/>
        <w:bottom w:val="none" w:sz="0" w:space="0" w:color="auto"/>
        <w:right w:val="none" w:sz="0" w:space="0" w:color="auto"/>
      </w:divBdr>
    </w:div>
    <w:div w:id="1374384272">
      <w:bodyDiv w:val="1"/>
      <w:marLeft w:val="0"/>
      <w:marRight w:val="0"/>
      <w:marTop w:val="0"/>
      <w:marBottom w:val="0"/>
      <w:divBdr>
        <w:top w:val="none" w:sz="0" w:space="0" w:color="auto"/>
        <w:left w:val="none" w:sz="0" w:space="0" w:color="auto"/>
        <w:bottom w:val="none" w:sz="0" w:space="0" w:color="auto"/>
        <w:right w:val="none" w:sz="0" w:space="0" w:color="auto"/>
      </w:divBdr>
    </w:div>
    <w:div w:id="1384476754">
      <w:bodyDiv w:val="1"/>
      <w:marLeft w:val="0"/>
      <w:marRight w:val="0"/>
      <w:marTop w:val="0"/>
      <w:marBottom w:val="0"/>
      <w:divBdr>
        <w:top w:val="none" w:sz="0" w:space="0" w:color="auto"/>
        <w:left w:val="none" w:sz="0" w:space="0" w:color="auto"/>
        <w:bottom w:val="none" w:sz="0" w:space="0" w:color="auto"/>
        <w:right w:val="none" w:sz="0" w:space="0" w:color="auto"/>
      </w:divBdr>
    </w:div>
    <w:div w:id="1406879929">
      <w:bodyDiv w:val="1"/>
      <w:marLeft w:val="0"/>
      <w:marRight w:val="0"/>
      <w:marTop w:val="0"/>
      <w:marBottom w:val="0"/>
      <w:divBdr>
        <w:top w:val="none" w:sz="0" w:space="0" w:color="auto"/>
        <w:left w:val="none" w:sz="0" w:space="0" w:color="auto"/>
        <w:bottom w:val="none" w:sz="0" w:space="0" w:color="auto"/>
        <w:right w:val="none" w:sz="0" w:space="0" w:color="auto"/>
      </w:divBdr>
    </w:div>
    <w:div w:id="1504592104">
      <w:bodyDiv w:val="1"/>
      <w:marLeft w:val="0"/>
      <w:marRight w:val="0"/>
      <w:marTop w:val="0"/>
      <w:marBottom w:val="0"/>
      <w:divBdr>
        <w:top w:val="none" w:sz="0" w:space="0" w:color="auto"/>
        <w:left w:val="none" w:sz="0" w:space="0" w:color="auto"/>
        <w:bottom w:val="none" w:sz="0" w:space="0" w:color="auto"/>
        <w:right w:val="none" w:sz="0" w:space="0" w:color="auto"/>
      </w:divBdr>
    </w:div>
    <w:div w:id="1599872852">
      <w:bodyDiv w:val="1"/>
      <w:marLeft w:val="0"/>
      <w:marRight w:val="0"/>
      <w:marTop w:val="0"/>
      <w:marBottom w:val="0"/>
      <w:divBdr>
        <w:top w:val="none" w:sz="0" w:space="0" w:color="auto"/>
        <w:left w:val="none" w:sz="0" w:space="0" w:color="auto"/>
        <w:bottom w:val="none" w:sz="0" w:space="0" w:color="auto"/>
        <w:right w:val="none" w:sz="0" w:space="0" w:color="auto"/>
      </w:divBdr>
    </w:div>
    <w:div w:id="1659504634">
      <w:bodyDiv w:val="1"/>
      <w:marLeft w:val="0"/>
      <w:marRight w:val="0"/>
      <w:marTop w:val="0"/>
      <w:marBottom w:val="0"/>
      <w:divBdr>
        <w:top w:val="none" w:sz="0" w:space="0" w:color="auto"/>
        <w:left w:val="none" w:sz="0" w:space="0" w:color="auto"/>
        <w:bottom w:val="none" w:sz="0" w:space="0" w:color="auto"/>
        <w:right w:val="none" w:sz="0" w:space="0" w:color="auto"/>
      </w:divBdr>
    </w:div>
    <w:div w:id="1662542039">
      <w:bodyDiv w:val="1"/>
      <w:marLeft w:val="0"/>
      <w:marRight w:val="0"/>
      <w:marTop w:val="0"/>
      <w:marBottom w:val="0"/>
      <w:divBdr>
        <w:top w:val="none" w:sz="0" w:space="0" w:color="auto"/>
        <w:left w:val="none" w:sz="0" w:space="0" w:color="auto"/>
        <w:bottom w:val="none" w:sz="0" w:space="0" w:color="auto"/>
        <w:right w:val="none" w:sz="0" w:space="0" w:color="auto"/>
      </w:divBdr>
    </w:div>
    <w:div w:id="1687754159">
      <w:bodyDiv w:val="1"/>
      <w:marLeft w:val="0"/>
      <w:marRight w:val="0"/>
      <w:marTop w:val="0"/>
      <w:marBottom w:val="0"/>
      <w:divBdr>
        <w:top w:val="none" w:sz="0" w:space="0" w:color="auto"/>
        <w:left w:val="none" w:sz="0" w:space="0" w:color="auto"/>
        <w:bottom w:val="none" w:sz="0" w:space="0" w:color="auto"/>
        <w:right w:val="none" w:sz="0" w:space="0" w:color="auto"/>
      </w:divBdr>
    </w:div>
    <w:div w:id="1725132513">
      <w:bodyDiv w:val="1"/>
      <w:marLeft w:val="0"/>
      <w:marRight w:val="0"/>
      <w:marTop w:val="0"/>
      <w:marBottom w:val="0"/>
      <w:divBdr>
        <w:top w:val="none" w:sz="0" w:space="0" w:color="auto"/>
        <w:left w:val="none" w:sz="0" w:space="0" w:color="auto"/>
        <w:bottom w:val="none" w:sz="0" w:space="0" w:color="auto"/>
        <w:right w:val="none" w:sz="0" w:space="0" w:color="auto"/>
      </w:divBdr>
    </w:div>
    <w:div w:id="1738017379">
      <w:bodyDiv w:val="1"/>
      <w:marLeft w:val="0"/>
      <w:marRight w:val="0"/>
      <w:marTop w:val="0"/>
      <w:marBottom w:val="0"/>
      <w:divBdr>
        <w:top w:val="none" w:sz="0" w:space="0" w:color="auto"/>
        <w:left w:val="none" w:sz="0" w:space="0" w:color="auto"/>
        <w:bottom w:val="none" w:sz="0" w:space="0" w:color="auto"/>
        <w:right w:val="none" w:sz="0" w:space="0" w:color="auto"/>
      </w:divBdr>
    </w:div>
    <w:div w:id="1792043285">
      <w:bodyDiv w:val="1"/>
      <w:marLeft w:val="0"/>
      <w:marRight w:val="0"/>
      <w:marTop w:val="0"/>
      <w:marBottom w:val="0"/>
      <w:divBdr>
        <w:top w:val="none" w:sz="0" w:space="0" w:color="auto"/>
        <w:left w:val="none" w:sz="0" w:space="0" w:color="auto"/>
        <w:bottom w:val="none" w:sz="0" w:space="0" w:color="auto"/>
        <w:right w:val="none" w:sz="0" w:space="0" w:color="auto"/>
      </w:divBdr>
    </w:div>
    <w:div w:id="1807892221">
      <w:bodyDiv w:val="1"/>
      <w:marLeft w:val="0"/>
      <w:marRight w:val="0"/>
      <w:marTop w:val="0"/>
      <w:marBottom w:val="0"/>
      <w:divBdr>
        <w:top w:val="none" w:sz="0" w:space="0" w:color="auto"/>
        <w:left w:val="none" w:sz="0" w:space="0" w:color="auto"/>
        <w:bottom w:val="none" w:sz="0" w:space="0" w:color="auto"/>
        <w:right w:val="none" w:sz="0" w:space="0" w:color="auto"/>
      </w:divBdr>
    </w:div>
    <w:div w:id="1877810194">
      <w:bodyDiv w:val="1"/>
      <w:marLeft w:val="0"/>
      <w:marRight w:val="0"/>
      <w:marTop w:val="0"/>
      <w:marBottom w:val="0"/>
      <w:divBdr>
        <w:top w:val="none" w:sz="0" w:space="0" w:color="auto"/>
        <w:left w:val="none" w:sz="0" w:space="0" w:color="auto"/>
        <w:bottom w:val="none" w:sz="0" w:space="0" w:color="auto"/>
        <w:right w:val="none" w:sz="0" w:space="0" w:color="auto"/>
      </w:divBdr>
    </w:div>
    <w:div w:id="1900359364">
      <w:bodyDiv w:val="1"/>
      <w:marLeft w:val="0"/>
      <w:marRight w:val="0"/>
      <w:marTop w:val="0"/>
      <w:marBottom w:val="0"/>
      <w:divBdr>
        <w:top w:val="none" w:sz="0" w:space="0" w:color="auto"/>
        <w:left w:val="none" w:sz="0" w:space="0" w:color="auto"/>
        <w:bottom w:val="none" w:sz="0" w:space="0" w:color="auto"/>
        <w:right w:val="none" w:sz="0" w:space="0" w:color="auto"/>
      </w:divBdr>
    </w:div>
    <w:div w:id="1965967719">
      <w:bodyDiv w:val="1"/>
      <w:marLeft w:val="0"/>
      <w:marRight w:val="0"/>
      <w:marTop w:val="0"/>
      <w:marBottom w:val="0"/>
      <w:divBdr>
        <w:top w:val="none" w:sz="0" w:space="0" w:color="auto"/>
        <w:left w:val="none" w:sz="0" w:space="0" w:color="auto"/>
        <w:bottom w:val="none" w:sz="0" w:space="0" w:color="auto"/>
        <w:right w:val="none" w:sz="0" w:space="0" w:color="auto"/>
      </w:divBdr>
    </w:div>
    <w:div w:id="2028633003">
      <w:bodyDiv w:val="1"/>
      <w:marLeft w:val="0"/>
      <w:marRight w:val="0"/>
      <w:marTop w:val="0"/>
      <w:marBottom w:val="0"/>
      <w:divBdr>
        <w:top w:val="none" w:sz="0" w:space="0" w:color="auto"/>
        <w:left w:val="none" w:sz="0" w:space="0" w:color="auto"/>
        <w:bottom w:val="none" w:sz="0" w:space="0" w:color="auto"/>
        <w:right w:val="none" w:sz="0" w:space="0" w:color="auto"/>
      </w:divBdr>
    </w:div>
    <w:div w:id="2034115687">
      <w:bodyDiv w:val="1"/>
      <w:marLeft w:val="0"/>
      <w:marRight w:val="0"/>
      <w:marTop w:val="0"/>
      <w:marBottom w:val="0"/>
      <w:divBdr>
        <w:top w:val="none" w:sz="0" w:space="0" w:color="auto"/>
        <w:left w:val="none" w:sz="0" w:space="0" w:color="auto"/>
        <w:bottom w:val="none" w:sz="0" w:space="0" w:color="auto"/>
        <w:right w:val="none" w:sz="0" w:space="0" w:color="auto"/>
      </w:divBdr>
    </w:div>
    <w:div w:id="2076270158">
      <w:bodyDiv w:val="1"/>
      <w:marLeft w:val="0"/>
      <w:marRight w:val="0"/>
      <w:marTop w:val="0"/>
      <w:marBottom w:val="0"/>
      <w:divBdr>
        <w:top w:val="none" w:sz="0" w:space="0" w:color="auto"/>
        <w:left w:val="none" w:sz="0" w:space="0" w:color="auto"/>
        <w:bottom w:val="none" w:sz="0" w:space="0" w:color="auto"/>
        <w:right w:val="none" w:sz="0" w:space="0" w:color="auto"/>
      </w:divBdr>
    </w:div>
    <w:div w:id="2106227208">
      <w:bodyDiv w:val="1"/>
      <w:marLeft w:val="0"/>
      <w:marRight w:val="0"/>
      <w:marTop w:val="0"/>
      <w:marBottom w:val="0"/>
      <w:divBdr>
        <w:top w:val="none" w:sz="0" w:space="0" w:color="auto"/>
        <w:left w:val="none" w:sz="0" w:space="0" w:color="auto"/>
        <w:bottom w:val="none" w:sz="0" w:space="0" w:color="auto"/>
        <w:right w:val="none" w:sz="0" w:space="0" w:color="auto"/>
      </w:divBdr>
    </w:div>
    <w:div w:id="2111117715">
      <w:bodyDiv w:val="1"/>
      <w:marLeft w:val="0"/>
      <w:marRight w:val="0"/>
      <w:marTop w:val="0"/>
      <w:marBottom w:val="0"/>
      <w:divBdr>
        <w:top w:val="none" w:sz="0" w:space="0" w:color="auto"/>
        <w:left w:val="none" w:sz="0" w:space="0" w:color="auto"/>
        <w:bottom w:val="none" w:sz="0" w:space="0" w:color="auto"/>
        <w:right w:val="none" w:sz="0" w:space="0" w:color="auto"/>
      </w:divBdr>
    </w:div>
    <w:div w:id="21147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icevi.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eo201922@gmail.com" TargetMode="Externa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hyperlink" Target="http://www.osb.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evi.org/curriculum-development/"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blindnesssummit.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cevi.org/"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worldblindnesssummi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cevi.org/educator/" TargetMode="External"/><Relationship Id="rId22" Type="http://schemas.openxmlformats.org/officeDocument/2006/relationships/hyperlink" Target="http://www.icevi.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70596-AB43-49E8-AE21-69B16361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23104</CharactersWithSpaces>
  <SharedDoc>false</SharedDoc>
  <HLinks>
    <vt:vector size="174" baseType="variant">
      <vt:variant>
        <vt:i4>4587545</vt:i4>
      </vt:variant>
      <vt:variant>
        <vt:i4>126</vt:i4>
      </vt:variant>
      <vt:variant>
        <vt:i4>0</vt:i4>
      </vt:variant>
      <vt:variant>
        <vt:i4>5</vt:i4>
      </vt:variant>
      <vt:variant>
        <vt:lpwstr>http://www.icevi.org/</vt:lpwstr>
      </vt:variant>
      <vt:variant>
        <vt:lpwstr/>
      </vt:variant>
      <vt:variant>
        <vt:i4>3211291</vt:i4>
      </vt:variant>
      <vt:variant>
        <vt:i4>123</vt:i4>
      </vt:variant>
      <vt:variant>
        <vt:i4>0</vt:i4>
      </vt:variant>
      <vt:variant>
        <vt:i4>5</vt:i4>
      </vt:variant>
      <vt:variant>
        <vt:lpwstr>mailto:ceo201922@gmail.com</vt:lpwstr>
      </vt:variant>
      <vt:variant>
        <vt:lpwstr/>
      </vt:variant>
      <vt:variant>
        <vt:i4>3211291</vt:i4>
      </vt:variant>
      <vt:variant>
        <vt:i4>120</vt:i4>
      </vt:variant>
      <vt:variant>
        <vt:i4>0</vt:i4>
      </vt:variant>
      <vt:variant>
        <vt:i4>5</vt:i4>
      </vt:variant>
      <vt:variant>
        <vt:lpwstr>mailto:ceo201922@gmail.com</vt:lpwstr>
      </vt:variant>
      <vt:variant>
        <vt:lpwstr/>
      </vt:variant>
      <vt:variant>
        <vt:i4>7077898</vt:i4>
      </vt:variant>
      <vt:variant>
        <vt:i4>117</vt:i4>
      </vt:variant>
      <vt:variant>
        <vt:i4>0</vt:i4>
      </vt:variant>
      <vt:variant>
        <vt:i4>5</vt:i4>
      </vt:variant>
      <vt:variant>
        <vt:lpwstr>mailto:kay.ferrell@comcast.net</vt:lpwstr>
      </vt:variant>
      <vt:variant>
        <vt:lpwstr/>
      </vt:variant>
      <vt:variant>
        <vt:i4>6226019</vt:i4>
      </vt:variant>
      <vt:variant>
        <vt:i4>114</vt:i4>
      </vt:variant>
      <vt:variant>
        <vt:i4>0</vt:i4>
      </vt:variant>
      <vt:variant>
        <vt:i4>5</vt:i4>
      </vt:variant>
      <vt:variant>
        <vt:lpwstr>https://www.youtube.com/channel/UCrmcpSzNg_9EXLbqExtVlAQ</vt:lpwstr>
      </vt:variant>
      <vt:variant>
        <vt:lpwstr/>
      </vt:variant>
      <vt:variant>
        <vt:i4>3145846</vt:i4>
      </vt:variant>
      <vt:variant>
        <vt:i4>111</vt:i4>
      </vt:variant>
      <vt:variant>
        <vt:i4>0</vt:i4>
      </vt:variant>
      <vt:variant>
        <vt:i4>5</vt:i4>
      </vt:variant>
      <vt:variant>
        <vt:lpwstr>http://icevi.org/wp-content/uploads/2020/06/ICEVI-West-Asia-COVID19-and-Mobility-for-persons-who-are-blind.docx</vt:lpwstr>
      </vt:variant>
      <vt:variant>
        <vt:lpwstr/>
      </vt:variant>
      <vt:variant>
        <vt:i4>131084</vt:i4>
      </vt:variant>
      <vt:variant>
        <vt:i4>108</vt:i4>
      </vt:variant>
      <vt:variant>
        <vt:i4>0</vt:i4>
      </vt:variant>
      <vt:variant>
        <vt:i4>5</vt:i4>
      </vt:variant>
      <vt:variant>
        <vt:lpwstr>http://icevi.org/wp-content/uploads/2020/06/ICEVI-Latin-America-Technical-document-on-inclusive-education-1.docx</vt:lpwstr>
      </vt:variant>
      <vt:variant>
        <vt:lpwstr/>
      </vt:variant>
      <vt:variant>
        <vt:i4>2818088</vt:i4>
      </vt:variant>
      <vt:variant>
        <vt:i4>105</vt:i4>
      </vt:variant>
      <vt:variant>
        <vt:i4>0</vt:i4>
      </vt:variant>
      <vt:variant>
        <vt:i4>5</vt:i4>
      </vt:variant>
      <vt:variant>
        <vt:lpwstr>http://icevi.org/wp-content/uploads/2020/07/ICEVI-Latin-America-OM-en-tiempos-de-pandemia-Recomendaciones-tecnicas.docx</vt:lpwstr>
      </vt:variant>
      <vt:variant>
        <vt:lpwstr/>
      </vt:variant>
      <vt:variant>
        <vt:i4>7209061</vt:i4>
      </vt:variant>
      <vt:variant>
        <vt:i4>102</vt:i4>
      </vt:variant>
      <vt:variant>
        <vt:i4>0</vt:i4>
      </vt:variant>
      <vt:variant>
        <vt:i4>5</vt:i4>
      </vt:variant>
      <vt:variant>
        <vt:lpwstr>http://icevi.org/wp-content/uploads/2020/06/ICEVI-Latin-America-OM-in-times-of-pandemic-Technical-Recommendations.docx</vt:lpwstr>
      </vt:variant>
      <vt:variant>
        <vt:lpwstr/>
      </vt:variant>
      <vt:variant>
        <vt:i4>5374017</vt:i4>
      </vt:variant>
      <vt:variant>
        <vt:i4>99</vt:i4>
      </vt:variant>
      <vt:variant>
        <vt:i4>0</vt:i4>
      </vt:variant>
      <vt:variant>
        <vt:i4>5</vt:i4>
      </vt:variant>
      <vt:variant>
        <vt:lpwstr>http://icevi.org/wp-content/uploads/2020/06/ICEVI-Latin-America-Documento-t%C3%A9cnico-sobre-educaci%C3%B3n-inclusiva-1.docx</vt:lpwstr>
      </vt:variant>
      <vt:variant>
        <vt:lpwstr/>
      </vt:variant>
      <vt:variant>
        <vt:i4>1114198</vt:i4>
      </vt:variant>
      <vt:variant>
        <vt:i4>96</vt:i4>
      </vt:variant>
      <vt:variant>
        <vt:i4>0</vt:i4>
      </vt:variant>
      <vt:variant>
        <vt:i4>5</vt:i4>
      </vt:variant>
      <vt:variant>
        <vt:lpwstr>http://icevi.org/wp-content/uploads/2020/07/ICEVI-Africa-Call-to-Action-for-an-inclusive-Covid-19-response-to-Education.docx</vt:lpwstr>
      </vt:variant>
      <vt:variant>
        <vt:lpwstr/>
      </vt:variant>
      <vt:variant>
        <vt:i4>3211372</vt:i4>
      </vt:variant>
      <vt:variant>
        <vt:i4>93</vt:i4>
      </vt:variant>
      <vt:variant>
        <vt:i4>0</vt:i4>
      </vt:variant>
      <vt:variant>
        <vt:i4>5</vt:i4>
      </vt:variant>
      <vt:variant>
        <vt:lpwstr>http://icevi.org/wp-content/uploads/2020/07/ICEVI-Africa-Appel-a-l-action-COVID-19-FR.docx</vt:lpwstr>
      </vt:variant>
      <vt:variant>
        <vt:lpwstr/>
      </vt:variant>
      <vt:variant>
        <vt:i4>8126560</vt:i4>
      </vt:variant>
      <vt:variant>
        <vt:i4>90</vt:i4>
      </vt:variant>
      <vt:variant>
        <vt:i4>0</vt:i4>
      </vt:variant>
      <vt:variant>
        <vt:i4>5</vt:i4>
      </vt:variant>
      <vt:variant>
        <vt:lpwstr>http://icevi.org/wp-content/uploads/2020/07/Pacific-SPEVI-Learning-home-resources-VI-as-at-April-2020.docx</vt:lpwstr>
      </vt:variant>
      <vt:variant>
        <vt:lpwstr/>
      </vt:variant>
      <vt:variant>
        <vt:i4>5242968</vt:i4>
      </vt:variant>
      <vt:variant>
        <vt:i4>87</vt:i4>
      </vt:variant>
      <vt:variant>
        <vt:i4>0</vt:i4>
      </vt:variant>
      <vt:variant>
        <vt:i4>5</vt:i4>
      </vt:variant>
      <vt:variant>
        <vt:lpwstr>http://icevi.org/icevi-covid-19-response/</vt:lpwstr>
      </vt:variant>
      <vt:variant>
        <vt:lpwstr/>
      </vt:variant>
      <vt:variant>
        <vt:i4>7929898</vt:i4>
      </vt:variant>
      <vt:variant>
        <vt:i4>84</vt:i4>
      </vt:variant>
      <vt:variant>
        <vt:i4>0</vt:i4>
      </vt:variant>
      <vt:variant>
        <vt:i4>5</vt:i4>
      </vt:variant>
      <vt:variant>
        <vt:lpwstr>https://aus01.safelinks.protection.outlook.com/?url=https%3A%2F%2Funesdoc.unesco.org%2Fark%3A%2F48223%2Fpf0000373773&amp;data=02%7C01%7Cfrances.gentle%40ridbc.org.au%7Cf1c23ac8c7ce4baf4c0a08d824939890%7C07609f47c72c40fa945f7e3e39c47dc3%7C1%7C1%7C637299563644177980&amp;sdata=m6Ea73POqr8l63vK2vYTU40wAengONnITxq2aA7kFRs%3D&amp;reserved=0</vt:lpwstr>
      </vt:variant>
      <vt:variant>
        <vt:lpwstr/>
      </vt:variant>
      <vt:variant>
        <vt:i4>7340071</vt:i4>
      </vt:variant>
      <vt:variant>
        <vt:i4>81</vt:i4>
      </vt:variant>
      <vt:variant>
        <vt:i4>0</vt:i4>
      </vt:variant>
      <vt:variant>
        <vt:i4>5</vt:i4>
      </vt:variant>
      <vt:variant>
        <vt:lpwstr>http://icevi.org/include-me-mdvi-deafblindness-publication/</vt:lpwstr>
      </vt:variant>
      <vt:variant>
        <vt:lpwstr/>
      </vt:variant>
      <vt:variant>
        <vt:i4>1703986</vt:i4>
      </vt:variant>
      <vt:variant>
        <vt:i4>74</vt:i4>
      </vt:variant>
      <vt:variant>
        <vt:i4>0</vt:i4>
      </vt:variant>
      <vt:variant>
        <vt:i4>5</vt:i4>
      </vt:variant>
      <vt:variant>
        <vt:lpwstr/>
      </vt:variant>
      <vt:variant>
        <vt:lpwstr>_Toc45554479</vt:lpwstr>
      </vt:variant>
      <vt:variant>
        <vt:i4>1769522</vt:i4>
      </vt:variant>
      <vt:variant>
        <vt:i4>68</vt:i4>
      </vt:variant>
      <vt:variant>
        <vt:i4>0</vt:i4>
      </vt:variant>
      <vt:variant>
        <vt:i4>5</vt:i4>
      </vt:variant>
      <vt:variant>
        <vt:lpwstr/>
      </vt:variant>
      <vt:variant>
        <vt:lpwstr>_Toc45554478</vt:lpwstr>
      </vt:variant>
      <vt:variant>
        <vt:i4>1310770</vt:i4>
      </vt:variant>
      <vt:variant>
        <vt:i4>62</vt:i4>
      </vt:variant>
      <vt:variant>
        <vt:i4>0</vt:i4>
      </vt:variant>
      <vt:variant>
        <vt:i4>5</vt:i4>
      </vt:variant>
      <vt:variant>
        <vt:lpwstr/>
      </vt:variant>
      <vt:variant>
        <vt:lpwstr>_Toc45554477</vt:lpwstr>
      </vt:variant>
      <vt:variant>
        <vt:i4>1376306</vt:i4>
      </vt:variant>
      <vt:variant>
        <vt:i4>56</vt:i4>
      </vt:variant>
      <vt:variant>
        <vt:i4>0</vt:i4>
      </vt:variant>
      <vt:variant>
        <vt:i4>5</vt:i4>
      </vt:variant>
      <vt:variant>
        <vt:lpwstr/>
      </vt:variant>
      <vt:variant>
        <vt:lpwstr>_Toc45554476</vt:lpwstr>
      </vt:variant>
      <vt:variant>
        <vt:i4>1441842</vt:i4>
      </vt:variant>
      <vt:variant>
        <vt:i4>50</vt:i4>
      </vt:variant>
      <vt:variant>
        <vt:i4>0</vt:i4>
      </vt:variant>
      <vt:variant>
        <vt:i4>5</vt:i4>
      </vt:variant>
      <vt:variant>
        <vt:lpwstr/>
      </vt:variant>
      <vt:variant>
        <vt:lpwstr>_Toc45554475</vt:lpwstr>
      </vt:variant>
      <vt:variant>
        <vt:i4>1507378</vt:i4>
      </vt:variant>
      <vt:variant>
        <vt:i4>44</vt:i4>
      </vt:variant>
      <vt:variant>
        <vt:i4>0</vt:i4>
      </vt:variant>
      <vt:variant>
        <vt:i4>5</vt:i4>
      </vt:variant>
      <vt:variant>
        <vt:lpwstr/>
      </vt:variant>
      <vt:variant>
        <vt:lpwstr>_Toc45554474</vt:lpwstr>
      </vt:variant>
      <vt:variant>
        <vt:i4>1048626</vt:i4>
      </vt:variant>
      <vt:variant>
        <vt:i4>38</vt:i4>
      </vt:variant>
      <vt:variant>
        <vt:i4>0</vt:i4>
      </vt:variant>
      <vt:variant>
        <vt:i4>5</vt:i4>
      </vt:variant>
      <vt:variant>
        <vt:lpwstr/>
      </vt:variant>
      <vt:variant>
        <vt:lpwstr>_Toc45554473</vt:lpwstr>
      </vt:variant>
      <vt:variant>
        <vt:i4>1114162</vt:i4>
      </vt:variant>
      <vt:variant>
        <vt:i4>32</vt:i4>
      </vt:variant>
      <vt:variant>
        <vt:i4>0</vt:i4>
      </vt:variant>
      <vt:variant>
        <vt:i4>5</vt:i4>
      </vt:variant>
      <vt:variant>
        <vt:lpwstr/>
      </vt:variant>
      <vt:variant>
        <vt:lpwstr>_Toc45554472</vt:lpwstr>
      </vt:variant>
      <vt:variant>
        <vt:i4>1179698</vt:i4>
      </vt:variant>
      <vt:variant>
        <vt:i4>26</vt:i4>
      </vt:variant>
      <vt:variant>
        <vt:i4>0</vt:i4>
      </vt:variant>
      <vt:variant>
        <vt:i4>5</vt:i4>
      </vt:variant>
      <vt:variant>
        <vt:lpwstr/>
      </vt:variant>
      <vt:variant>
        <vt:lpwstr>_Toc45554471</vt:lpwstr>
      </vt:variant>
      <vt:variant>
        <vt:i4>1245234</vt:i4>
      </vt:variant>
      <vt:variant>
        <vt:i4>20</vt:i4>
      </vt:variant>
      <vt:variant>
        <vt:i4>0</vt:i4>
      </vt:variant>
      <vt:variant>
        <vt:i4>5</vt:i4>
      </vt:variant>
      <vt:variant>
        <vt:lpwstr/>
      </vt:variant>
      <vt:variant>
        <vt:lpwstr>_Toc45554470</vt:lpwstr>
      </vt:variant>
      <vt:variant>
        <vt:i4>1703987</vt:i4>
      </vt:variant>
      <vt:variant>
        <vt:i4>14</vt:i4>
      </vt:variant>
      <vt:variant>
        <vt:i4>0</vt:i4>
      </vt:variant>
      <vt:variant>
        <vt:i4>5</vt:i4>
      </vt:variant>
      <vt:variant>
        <vt:lpwstr/>
      </vt:variant>
      <vt:variant>
        <vt:lpwstr>_Toc45554469</vt:lpwstr>
      </vt:variant>
      <vt:variant>
        <vt:i4>1769523</vt:i4>
      </vt:variant>
      <vt:variant>
        <vt:i4>8</vt:i4>
      </vt:variant>
      <vt:variant>
        <vt:i4>0</vt:i4>
      </vt:variant>
      <vt:variant>
        <vt:i4>5</vt:i4>
      </vt:variant>
      <vt:variant>
        <vt:lpwstr/>
      </vt:variant>
      <vt:variant>
        <vt:lpwstr>_Toc45554468</vt:lpwstr>
      </vt:variant>
      <vt:variant>
        <vt:i4>1310771</vt:i4>
      </vt:variant>
      <vt:variant>
        <vt:i4>2</vt:i4>
      </vt:variant>
      <vt:variant>
        <vt:i4>0</vt:i4>
      </vt:variant>
      <vt:variant>
        <vt:i4>5</vt:i4>
      </vt:variant>
      <vt:variant>
        <vt:lpwstr/>
      </vt:variant>
      <vt:variant>
        <vt:lpwstr>_Toc45554467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2021-06-18T09:47:00Z</cp:lastPrinted>
  <dcterms:created xsi:type="dcterms:W3CDTF">2021-06-18T09:47:00Z</dcterms:created>
  <dcterms:modified xsi:type="dcterms:W3CDTF">2021-06-18T09:48:00Z</dcterms:modified>
</cp:coreProperties>
</file>